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4020" w14:textId="77777777" w:rsidR="00621129" w:rsidRDefault="00621129" w:rsidP="009C1D71">
      <w:pPr>
        <w:tabs>
          <w:tab w:val="left" w:pos="5740"/>
        </w:tabs>
      </w:pPr>
    </w:p>
    <w:p w14:paraId="024AFE1F" w14:textId="77777777" w:rsidR="009C1D71" w:rsidRDefault="009C1D71" w:rsidP="009C1D71">
      <w:pPr>
        <w:tabs>
          <w:tab w:val="left" w:pos="5740"/>
        </w:tabs>
      </w:pPr>
      <w:r>
        <w:rPr>
          <w:noProof/>
          <w:lang w:eastAsia="it-IT"/>
        </w:rPr>
        <w:drawing>
          <wp:inline distT="0" distB="0" distL="0" distR="0" wp14:anchorId="5710D8A3" wp14:editId="3C53C68C">
            <wp:extent cx="1892300" cy="10541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CM_1.eps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35" t="36972" r="25000" b="33803"/>
                    <a:stretch/>
                  </pic:blipFill>
                  <pic:spPr bwMode="auto">
                    <a:xfrm>
                      <a:off x="0" y="0"/>
                      <a:ext cx="1892300" cy="105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tab/>
      </w:r>
      <w:r w:rsidR="00C02136">
        <w:t xml:space="preserve">                                          </w:t>
      </w:r>
      <w:r>
        <w:rPr>
          <w:noProof/>
          <w:lang w:eastAsia="it-IT"/>
        </w:rPr>
        <w:drawing>
          <wp:inline distT="0" distB="0" distL="0" distR="0" wp14:anchorId="74F4C0D3" wp14:editId="6C9641EE">
            <wp:extent cx="1092200" cy="9652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CO_1.eps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7" t="36620" r="35211" b="36620"/>
                    <a:stretch/>
                  </pic:blipFill>
                  <pic:spPr bwMode="auto">
                    <a:xfrm>
                      <a:off x="0" y="0"/>
                      <a:ext cx="1092200" cy="96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FF3ECD" w14:textId="77777777" w:rsidR="005710BB" w:rsidRDefault="005710BB" w:rsidP="006435E2">
      <w:pPr>
        <w:rPr>
          <w:b/>
          <w:sz w:val="26"/>
          <w:szCs w:val="26"/>
        </w:rPr>
      </w:pPr>
    </w:p>
    <w:p w14:paraId="12038D5B" w14:textId="2CBD53C9" w:rsidR="00C02136" w:rsidRDefault="00243212" w:rsidP="006435E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Si amplia il Fondo </w:t>
      </w:r>
      <w:proofErr w:type="spellStart"/>
      <w:r>
        <w:rPr>
          <w:b/>
          <w:sz w:val="26"/>
          <w:szCs w:val="26"/>
        </w:rPr>
        <w:t>Cividini</w:t>
      </w:r>
      <w:proofErr w:type="spellEnd"/>
      <w:r>
        <w:rPr>
          <w:b/>
          <w:sz w:val="26"/>
          <w:szCs w:val="26"/>
        </w:rPr>
        <w:t xml:space="preserve"> grazie a una nuova donazione della famiglia</w:t>
      </w:r>
    </w:p>
    <w:p w14:paraId="7644179D" w14:textId="5B2CC604" w:rsidR="00243212" w:rsidRPr="00243212" w:rsidRDefault="00243212" w:rsidP="006435E2">
      <w:pPr>
        <w:rPr>
          <w:rFonts w:ascii="Cambria" w:hAnsi="Cambria"/>
          <w:b/>
          <w:bCs/>
          <w:i/>
          <w:iCs/>
          <w:sz w:val="26"/>
          <w:szCs w:val="26"/>
        </w:rPr>
      </w:pPr>
      <w:r w:rsidRPr="00243212">
        <w:rPr>
          <w:rFonts w:ascii="Cambria" w:hAnsi="Cambria"/>
          <w:b/>
          <w:bCs/>
          <w:i/>
          <w:iCs/>
          <w:sz w:val="26"/>
          <w:szCs w:val="26"/>
        </w:rPr>
        <w:t xml:space="preserve">I materiali </w:t>
      </w:r>
      <w:r>
        <w:rPr>
          <w:rFonts w:ascii="Cambria" w:hAnsi="Cambria"/>
          <w:b/>
          <w:bCs/>
          <w:i/>
          <w:iCs/>
          <w:sz w:val="26"/>
          <w:szCs w:val="26"/>
        </w:rPr>
        <w:t xml:space="preserve">appartenuti al fotografo triestino trasferiti al CCM in vista dell’apertura del nuovo spazio espositivo nell’ex Albergo impiegati di Monfalcone </w:t>
      </w:r>
    </w:p>
    <w:p w14:paraId="4928735B" w14:textId="77777777" w:rsidR="005710BB" w:rsidRDefault="005710BB" w:rsidP="005710BB">
      <w:pPr>
        <w:jc w:val="both"/>
        <w:rPr>
          <w:rFonts w:ascii="Cambria" w:hAnsi="Cambria"/>
          <w:sz w:val="24"/>
          <w:szCs w:val="24"/>
        </w:rPr>
      </w:pPr>
    </w:p>
    <w:p w14:paraId="4D69B152" w14:textId="77777777" w:rsidR="005710BB" w:rsidRDefault="005710BB" w:rsidP="005710BB">
      <w:pPr>
        <w:jc w:val="both"/>
        <w:rPr>
          <w:rFonts w:ascii="Cambria" w:hAnsi="Cambria"/>
          <w:sz w:val="24"/>
          <w:szCs w:val="24"/>
        </w:rPr>
      </w:pPr>
    </w:p>
    <w:p w14:paraId="18BD8FD8" w14:textId="1C7E2E09" w:rsidR="00A67C71" w:rsidRDefault="005710BB" w:rsidP="005710BB">
      <w:pPr>
        <w:jc w:val="both"/>
        <w:rPr>
          <w:rFonts w:ascii="Cambria" w:hAnsi="Cambria"/>
          <w:sz w:val="24"/>
          <w:szCs w:val="24"/>
        </w:rPr>
      </w:pPr>
      <w:r w:rsidRPr="005710BB">
        <w:rPr>
          <w:rFonts w:ascii="Cambria" w:hAnsi="Cambria"/>
          <w:sz w:val="24"/>
          <w:szCs w:val="24"/>
        </w:rPr>
        <w:t>In vista dell</w:t>
      </w:r>
      <w:r w:rsidR="00C04BEF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apertura, </w:t>
      </w:r>
      <w:r w:rsidR="00C04BEF">
        <w:rPr>
          <w:rFonts w:ascii="Cambria" w:hAnsi="Cambria"/>
          <w:sz w:val="24"/>
          <w:szCs w:val="24"/>
        </w:rPr>
        <w:t xml:space="preserve">prevista </w:t>
      </w:r>
      <w:r w:rsidRPr="005710BB">
        <w:rPr>
          <w:rFonts w:ascii="Cambria" w:hAnsi="Cambria"/>
          <w:sz w:val="24"/>
          <w:szCs w:val="24"/>
        </w:rPr>
        <w:t>nei primi mesi del 2023</w:t>
      </w:r>
      <w:r w:rsidR="00C04BEF">
        <w:rPr>
          <w:rFonts w:ascii="Cambria" w:hAnsi="Cambria"/>
          <w:sz w:val="24"/>
          <w:szCs w:val="24"/>
        </w:rPr>
        <w:t xml:space="preserve"> e fortemente voluta dal Comune di Monfalcone a valorizzazione di “un luogo della memoria” cittadina</w:t>
      </w:r>
      <w:r w:rsidRPr="005710BB">
        <w:rPr>
          <w:rFonts w:ascii="Cambria" w:hAnsi="Cambria"/>
          <w:sz w:val="24"/>
          <w:szCs w:val="24"/>
        </w:rPr>
        <w:t>, nell</w:t>
      </w:r>
      <w:r w:rsidR="00C04BEF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ex Albergo impiegati di Monfalcone di una nuova cellula dell</w:t>
      </w:r>
      <w:r w:rsidR="00C04BEF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Ecomuseo Territori </w:t>
      </w:r>
      <w:r w:rsidR="00B841D6">
        <w:rPr>
          <w:rFonts w:ascii="Cambria" w:hAnsi="Cambria"/>
          <w:sz w:val="24"/>
          <w:szCs w:val="24"/>
        </w:rPr>
        <w:t xml:space="preserve">del CCM </w:t>
      </w:r>
      <w:r w:rsidRPr="005710BB">
        <w:rPr>
          <w:rFonts w:ascii="Cambria" w:hAnsi="Cambria"/>
          <w:sz w:val="24"/>
          <w:szCs w:val="24"/>
        </w:rPr>
        <w:t xml:space="preserve">dedicata al fotografo Giovanni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 xml:space="preserve"> (1879-1959) e al medico anato</w:t>
      </w:r>
      <w:r w:rsidR="00B841D6">
        <w:rPr>
          <w:rFonts w:ascii="Cambria" w:hAnsi="Cambria"/>
          <w:sz w:val="24"/>
          <w:szCs w:val="24"/>
        </w:rPr>
        <w:t>mo</w:t>
      </w:r>
      <w:r w:rsidRPr="005710BB">
        <w:rPr>
          <w:rFonts w:ascii="Cambria" w:hAnsi="Cambria"/>
          <w:sz w:val="24"/>
          <w:szCs w:val="24"/>
        </w:rPr>
        <w:t xml:space="preserve">patologo Claudio Bianchi (1935-2017), nuovi preziosi materiali sono stati donati da Alberto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 xml:space="preserve">, nipote di Giovanni, al Consorzio Culturale del Monfalconese. Il Fondo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>, che documenta soprattutto lo sviluppo e 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attività del Cantiere Navale Triestino di Monfalcone, e 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allestimento nell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ex Albergo impiegati, che il CCM sta realizzando </w:t>
      </w:r>
      <w:r w:rsidR="00C04BEF">
        <w:rPr>
          <w:rFonts w:ascii="Cambria" w:hAnsi="Cambria"/>
          <w:sz w:val="24"/>
          <w:szCs w:val="24"/>
        </w:rPr>
        <w:t>secondo quanto concordato</w:t>
      </w:r>
      <w:r w:rsidRPr="005710BB">
        <w:rPr>
          <w:rFonts w:ascii="Cambria" w:hAnsi="Cambria"/>
          <w:sz w:val="24"/>
          <w:szCs w:val="24"/>
        </w:rPr>
        <w:t xml:space="preserve"> con il Comune di Monfalcone, si arricchiscono di quattro negativi su lastra di vetro in perfetto stato di conservazione. In due, risalenti alla metà degli anni </w:t>
      </w:r>
      <w:r w:rsidR="00B841D6">
        <w:rPr>
          <w:rFonts w:ascii="Cambria" w:hAnsi="Cambria"/>
          <w:sz w:val="24"/>
          <w:szCs w:val="24"/>
        </w:rPr>
        <w:t>‘</w:t>
      </w:r>
      <w:r w:rsidRPr="005710BB">
        <w:rPr>
          <w:rFonts w:ascii="Cambria" w:hAnsi="Cambria"/>
          <w:sz w:val="24"/>
          <w:szCs w:val="24"/>
        </w:rPr>
        <w:t>20 dello scorso secolo, è ritratto Gabriele D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Annunzio, cliente dello studio aperto dal fotografo a Trieste </w:t>
      </w:r>
      <w:r w:rsidR="00B841D6">
        <w:rPr>
          <w:rFonts w:ascii="Cambria" w:hAnsi="Cambria"/>
          <w:sz w:val="24"/>
          <w:szCs w:val="24"/>
        </w:rPr>
        <w:t xml:space="preserve">con </w:t>
      </w:r>
      <w:r w:rsidRPr="005710BB">
        <w:rPr>
          <w:rFonts w:ascii="Cambria" w:hAnsi="Cambria"/>
          <w:sz w:val="24"/>
          <w:szCs w:val="24"/>
        </w:rPr>
        <w:t>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inizio del Novecento, mentre negli altri due sono immortalati i tenenti piloti </w:t>
      </w:r>
      <w:proofErr w:type="spellStart"/>
      <w:r w:rsidRPr="005710BB">
        <w:rPr>
          <w:rFonts w:ascii="Cambria" w:hAnsi="Cambria"/>
          <w:sz w:val="24"/>
          <w:szCs w:val="24"/>
        </w:rPr>
        <w:t>Pagliano</w:t>
      </w:r>
      <w:proofErr w:type="spellEnd"/>
      <w:r w:rsidRPr="005710BB">
        <w:rPr>
          <w:rFonts w:ascii="Cambria" w:hAnsi="Cambria"/>
          <w:sz w:val="24"/>
          <w:szCs w:val="24"/>
        </w:rPr>
        <w:t xml:space="preserve"> e Gori, nell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aeroporto della Comina di Pordenone, durante il primo conflitto mondiale. Della donazione fa parte anche un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ottica utilizzata dal fotografo, ma Alberto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 xml:space="preserve"> ha consegnato al Consorzio Culturale</w:t>
      </w:r>
      <w:r w:rsidR="00B841D6">
        <w:rPr>
          <w:rFonts w:ascii="Cambria" w:hAnsi="Cambria"/>
          <w:sz w:val="24"/>
          <w:szCs w:val="24"/>
        </w:rPr>
        <w:t>,</w:t>
      </w:r>
      <w:r w:rsidRPr="005710BB">
        <w:rPr>
          <w:rFonts w:ascii="Cambria" w:hAnsi="Cambria"/>
          <w:sz w:val="24"/>
          <w:szCs w:val="24"/>
        </w:rPr>
        <w:t xml:space="preserve"> perché siano riprodotti</w:t>
      </w:r>
      <w:r w:rsidR="00B841D6">
        <w:rPr>
          <w:rFonts w:ascii="Cambria" w:hAnsi="Cambria"/>
          <w:sz w:val="24"/>
          <w:szCs w:val="24"/>
        </w:rPr>
        <w:t xml:space="preserve">, </w:t>
      </w:r>
      <w:r w:rsidRPr="005710BB">
        <w:rPr>
          <w:rFonts w:ascii="Cambria" w:hAnsi="Cambria"/>
          <w:sz w:val="24"/>
          <w:szCs w:val="24"/>
        </w:rPr>
        <w:t>anche dei documenti autografi e delle lettere inviate da Gabriele D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Annunzio al nonno. </w:t>
      </w:r>
      <w:proofErr w:type="gramStart"/>
      <w:r w:rsidR="00B841D6">
        <w:rPr>
          <w:rFonts w:ascii="Cambria" w:hAnsi="Cambria"/>
          <w:sz w:val="24"/>
          <w:szCs w:val="24"/>
        </w:rPr>
        <w:t>“</w:t>
      </w:r>
      <w:r w:rsidRPr="005710BB">
        <w:rPr>
          <w:rFonts w:ascii="Cambria" w:hAnsi="Cambria"/>
          <w:sz w:val="24"/>
          <w:szCs w:val="24"/>
        </w:rPr>
        <w:t>E'</w:t>
      </w:r>
      <w:proofErr w:type="gramEnd"/>
      <w:r w:rsidRPr="005710BB">
        <w:rPr>
          <w:rFonts w:ascii="Cambria" w:hAnsi="Cambria"/>
          <w:sz w:val="24"/>
          <w:szCs w:val="24"/>
        </w:rPr>
        <w:t xml:space="preserve"> giusto che questi materiali vadano al Consorzio Culturale, che già negli anni ha valorizzato il lavoro di mio nonno grazie all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impegno, tra gli altri, di Giampaolo </w:t>
      </w:r>
      <w:proofErr w:type="spellStart"/>
      <w:r w:rsidRPr="005710BB">
        <w:rPr>
          <w:rFonts w:ascii="Cambria" w:hAnsi="Cambria"/>
          <w:sz w:val="24"/>
          <w:szCs w:val="24"/>
        </w:rPr>
        <w:t>Cuscunà</w:t>
      </w:r>
      <w:proofErr w:type="spellEnd"/>
      <w:r w:rsidRPr="005710BB">
        <w:rPr>
          <w:rFonts w:ascii="Cambria" w:hAnsi="Cambria"/>
          <w:sz w:val="24"/>
          <w:szCs w:val="24"/>
        </w:rPr>
        <w:t xml:space="preserve"> - spiega Alberto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 xml:space="preserve"> -, e a fronte del progetto che prevede un magnifico spazio espositivo </w:t>
      </w:r>
      <w:r w:rsidR="00B841D6">
        <w:rPr>
          <w:rFonts w:ascii="Cambria" w:hAnsi="Cambria"/>
          <w:sz w:val="24"/>
          <w:szCs w:val="24"/>
        </w:rPr>
        <w:t>n</w:t>
      </w:r>
      <w:r w:rsidRPr="005710BB">
        <w:rPr>
          <w:rFonts w:ascii="Cambria" w:hAnsi="Cambria"/>
          <w:sz w:val="24"/>
          <w:szCs w:val="24"/>
        </w:rPr>
        <w:t>ell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ex Albergo impiegati. S</w:t>
      </w:r>
      <w:r w:rsidR="00A67C71">
        <w:rPr>
          <w:rFonts w:ascii="Cambria" w:hAnsi="Cambria"/>
          <w:sz w:val="24"/>
          <w:szCs w:val="24"/>
        </w:rPr>
        <w:t>e</w:t>
      </w:r>
      <w:r w:rsidRPr="005710BB">
        <w:rPr>
          <w:rFonts w:ascii="Cambria" w:hAnsi="Cambria"/>
          <w:sz w:val="24"/>
          <w:szCs w:val="24"/>
        </w:rPr>
        <w:t xml:space="preserve"> </w:t>
      </w:r>
      <w:proofErr w:type="gramStart"/>
      <w:r w:rsidRPr="005710BB">
        <w:rPr>
          <w:rFonts w:ascii="Cambria" w:hAnsi="Cambria"/>
          <w:sz w:val="24"/>
          <w:szCs w:val="24"/>
        </w:rPr>
        <w:t>dovessi</w:t>
      </w:r>
      <w:r w:rsidR="00B841D6">
        <w:rPr>
          <w:rFonts w:ascii="Cambria" w:hAnsi="Cambria"/>
          <w:sz w:val="24"/>
          <w:szCs w:val="24"/>
        </w:rPr>
        <w:t xml:space="preserve"> </w:t>
      </w:r>
      <w:r w:rsidRPr="005710BB">
        <w:rPr>
          <w:rFonts w:ascii="Cambria" w:hAnsi="Cambria"/>
          <w:sz w:val="24"/>
          <w:szCs w:val="24"/>
        </w:rPr>
        <w:t>rinvenire</w:t>
      </w:r>
      <w:proofErr w:type="gramEnd"/>
      <w:r w:rsidRPr="005710BB">
        <w:rPr>
          <w:rFonts w:ascii="Cambria" w:hAnsi="Cambria"/>
          <w:sz w:val="24"/>
          <w:szCs w:val="24"/>
        </w:rPr>
        <w:t xml:space="preserve"> altri materiali, li consegnerò senz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altro al CCM</w:t>
      </w:r>
      <w:r w:rsidR="00A67C71">
        <w:rPr>
          <w:rFonts w:ascii="Cambria" w:hAnsi="Cambria"/>
          <w:sz w:val="24"/>
          <w:szCs w:val="24"/>
        </w:rPr>
        <w:t>”</w:t>
      </w:r>
      <w:r w:rsidRPr="005710BB">
        <w:rPr>
          <w:rFonts w:ascii="Cambria" w:hAnsi="Cambria"/>
          <w:sz w:val="24"/>
          <w:szCs w:val="24"/>
        </w:rPr>
        <w:t>. Altrettanto importante per l</w:t>
      </w:r>
      <w:r w:rsidR="00A67C71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ingegner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 xml:space="preserve">, </w:t>
      </w:r>
      <w:r w:rsidRPr="005710BB">
        <w:rPr>
          <w:rFonts w:ascii="Cambria" w:hAnsi="Cambria"/>
          <w:sz w:val="24"/>
          <w:szCs w:val="24"/>
        </w:rPr>
        <w:lastRenderedPageBreak/>
        <w:t>tuttora attivo nel campo della sicurezza sul lavoro, è che nell</w:t>
      </w:r>
      <w:r w:rsidR="00A67C71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ex Albergo impiegati sia valorizzata anche la figura di Claudio Bianchi, definito </w:t>
      </w:r>
      <w:r w:rsidR="00B841D6">
        <w:rPr>
          <w:rFonts w:ascii="Cambria" w:hAnsi="Cambria"/>
          <w:sz w:val="24"/>
          <w:szCs w:val="24"/>
        </w:rPr>
        <w:t>“</w:t>
      </w:r>
      <w:r w:rsidRPr="005710BB">
        <w:rPr>
          <w:rFonts w:ascii="Cambria" w:hAnsi="Cambria"/>
          <w:sz w:val="24"/>
          <w:szCs w:val="24"/>
        </w:rPr>
        <w:t>un pioniere nel far emergere l</w:t>
      </w:r>
      <w:r w:rsidR="00A67C71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impatto dell</w:t>
      </w:r>
      <w:r w:rsidR="00A67C71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esposizione all</w:t>
      </w:r>
      <w:r w:rsidR="00A67C71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amianto sulla salute</w:t>
      </w:r>
      <w:r w:rsidR="00A67C71">
        <w:rPr>
          <w:rFonts w:ascii="Cambria" w:hAnsi="Cambria"/>
          <w:sz w:val="24"/>
          <w:szCs w:val="24"/>
        </w:rPr>
        <w:t>”</w:t>
      </w:r>
      <w:r w:rsidRPr="005710BB">
        <w:rPr>
          <w:rFonts w:ascii="Cambria" w:hAnsi="Cambria"/>
          <w:sz w:val="24"/>
          <w:szCs w:val="24"/>
        </w:rPr>
        <w:t>. Il CCM è depositario dei volumi e dei documenti lasciati dal medico, già catalogati e che saranno resi accessibili on line.</w:t>
      </w:r>
    </w:p>
    <w:p w14:paraId="3EB4A499" w14:textId="77777777" w:rsidR="00A67C71" w:rsidRDefault="00A67C71" w:rsidP="005710BB">
      <w:pPr>
        <w:jc w:val="both"/>
        <w:rPr>
          <w:rFonts w:ascii="Cambria" w:hAnsi="Cambria"/>
          <w:sz w:val="24"/>
          <w:szCs w:val="24"/>
        </w:rPr>
      </w:pPr>
    </w:p>
    <w:p w14:paraId="1CB32F78" w14:textId="0EF7FA48" w:rsidR="005710BB" w:rsidRPr="005710BB" w:rsidRDefault="005710BB" w:rsidP="005710BB">
      <w:pPr>
        <w:jc w:val="both"/>
        <w:rPr>
          <w:rFonts w:ascii="Cambria" w:hAnsi="Cambria"/>
          <w:sz w:val="24"/>
          <w:szCs w:val="24"/>
        </w:rPr>
      </w:pPr>
      <w:r w:rsidRPr="005710BB">
        <w:rPr>
          <w:rFonts w:ascii="Cambria" w:hAnsi="Cambria"/>
          <w:sz w:val="24"/>
          <w:szCs w:val="24"/>
        </w:rPr>
        <w:t xml:space="preserve">Ottenuto di recente lo spazio destinato ad accogliere la nuova cellula </w:t>
      </w:r>
      <w:proofErr w:type="spellStart"/>
      <w:r w:rsidRPr="005710BB">
        <w:rPr>
          <w:rFonts w:ascii="Cambria" w:hAnsi="Cambria"/>
          <w:sz w:val="24"/>
          <w:szCs w:val="24"/>
        </w:rPr>
        <w:t>ecomuseale</w:t>
      </w:r>
      <w:proofErr w:type="spellEnd"/>
      <w:r w:rsidRPr="005710BB">
        <w:rPr>
          <w:rFonts w:ascii="Cambria" w:hAnsi="Cambria"/>
          <w:sz w:val="24"/>
          <w:szCs w:val="24"/>
        </w:rPr>
        <w:t>, il Consorzio Culturale conta di completare 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allestimento nei primi mesi del 2023.</w:t>
      </w:r>
      <w:r w:rsidR="00C04BEF">
        <w:rPr>
          <w:rFonts w:ascii="Cambria" w:hAnsi="Cambria"/>
          <w:sz w:val="24"/>
          <w:szCs w:val="24"/>
        </w:rPr>
        <w:t xml:space="preserve"> “L’ex Albergo impiegati </w:t>
      </w:r>
      <w:r w:rsidR="006F07C3">
        <w:rPr>
          <w:rFonts w:ascii="Cambria" w:hAnsi="Cambria"/>
          <w:sz w:val="24"/>
          <w:szCs w:val="24"/>
        </w:rPr>
        <w:t xml:space="preserve">è uno spazio che ha respirato la storia della città, così legata da inizio Novecento alle sorti del cantiere navale - afferma il sindaco di Monfalcone Anna </w:t>
      </w:r>
      <w:proofErr w:type="spellStart"/>
      <w:r w:rsidR="006F07C3">
        <w:rPr>
          <w:rFonts w:ascii="Cambria" w:hAnsi="Cambria"/>
          <w:sz w:val="24"/>
          <w:szCs w:val="24"/>
        </w:rPr>
        <w:t>Cisint</w:t>
      </w:r>
      <w:proofErr w:type="spellEnd"/>
      <w:r w:rsidR="006F07C3">
        <w:rPr>
          <w:rFonts w:ascii="Cambria" w:hAnsi="Cambria"/>
          <w:sz w:val="24"/>
          <w:szCs w:val="24"/>
        </w:rPr>
        <w:t xml:space="preserve"> -. Oggi riportare lì importanti documenti, fotografie, materiali capaci di raccontarla attraverso le figure e le opere di Giovanni </w:t>
      </w:r>
      <w:proofErr w:type="spellStart"/>
      <w:r w:rsidR="006F07C3">
        <w:rPr>
          <w:rFonts w:ascii="Cambria" w:hAnsi="Cambria"/>
          <w:sz w:val="24"/>
          <w:szCs w:val="24"/>
        </w:rPr>
        <w:t>Cividini</w:t>
      </w:r>
      <w:proofErr w:type="spellEnd"/>
      <w:r w:rsidR="006F07C3">
        <w:rPr>
          <w:rFonts w:ascii="Cambria" w:hAnsi="Cambria"/>
          <w:sz w:val="24"/>
          <w:szCs w:val="24"/>
        </w:rPr>
        <w:t xml:space="preserve"> e Claudio Bianchi farà di nuovo vibrare di vita quello spazio”.</w:t>
      </w:r>
      <w:r w:rsidR="00A67C71">
        <w:rPr>
          <w:rFonts w:ascii="Cambria" w:hAnsi="Cambria"/>
          <w:sz w:val="24"/>
          <w:szCs w:val="24"/>
        </w:rPr>
        <w:t xml:space="preserve"> La v</w:t>
      </w:r>
      <w:r w:rsidR="00A67C71" w:rsidRPr="00A67C71">
        <w:rPr>
          <w:rFonts w:ascii="Cambria" w:hAnsi="Cambria"/>
          <w:sz w:val="24"/>
          <w:szCs w:val="24"/>
        </w:rPr>
        <w:t xml:space="preserve">olontà del </w:t>
      </w:r>
      <w:r w:rsidR="00A67C71">
        <w:rPr>
          <w:rFonts w:ascii="Cambria" w:hAnsi="Cambria"/>
          <w:sz w:val="24"/>
          <w:szCs w:val="24"/>
        </w:rPr>
        <w:t>CCM</w:t>
      </w:r>
      <w:r w:rsidR="00A67C71" w:rsidRPr="00A67C71">
        <w:rPr>
          <w:rFonts w:ascii="Cambria" w:hAnsi="Cambria"/>
          <w:sz w:val="24"/>
          <w:szCs w:val="24"/>
        </w:rPr>
        <w:t xml:space="preserve"> </w:t>
      </w:r>
      <w:r w:rsidR="00A67C71">
        <w:rPr>
          <w:rFonts w:ascii="Cambria" w:hAnsi="Cambria"/>
          <w:sz w:val="24"/>
          <w:szCs w:val="24"/>
        </w:rPr>
        <w:t xml:space="preserve">è del resto quella </w:t>
      </w:r>
      <w:r w:rsidR="00A67C71" w:rsidRPr="00A67C71">
        <w:rPr>
          <w:rFonts w:ascii="Cambria" w:hAnsi="Cambria"/>
          <w:sz w:val="24"/>
          <w:szCs w:val="24"/>
        </w:rPr>
        <w:t>non solo di conservare</w:t>
      </w:r>
      <w:r w:rsidR="00A67C71">
        <w:rPr>
          <w:rFonts w:ascii="Cambria" w:hAnsi="Cambria"/>
          <w:sz w:val="24"/>
          <w:szCs w:val="24"/>
        </w:rPr>
        <w:t>,</w:t>
      </w:r>
      <w:r w:rsidR="00A67C71" w:rsidRPr="00A67C71">
        <w:rPr>
          <w:rFonts w:ascii="Cambria" w:hAnsi="Cambria"/>
          <w:sz w:val="24"/>
          <w:szCs w:val="24"/>
        </w:rPr>
        <w:t xml:space="preserve"> ma soprattutto di valorizzazione il patrimonio culturale del territorio sul territorio</w:t>
      </w:r>
      <w:r w:rsidR="00A67C71">
        <w:rPr>
          <w:rFonts w:ascii="Cambria" w:hAnsi="Cambria"/>
          <w:sz w:val="24"/>
          <w:szCs w:val="24"/>
        </w:rPr>
        <w:t xml:space="preserve">, come ricorda il presidente del Consorzio Culturale, Davide </w:t>
      </w:r>
      <w:proofErr w:type="spellStart"/>
      <w:r w:rsidR="00A67C71">
        <w:rPr>
          <w:rFonts w:ascii="Cambria" w:hAnsi="Cambria"/>
          <w:sz w:val="24"/>
          <w:szCs w:val="24"/>
        </w:rPr>
        <w:t>Iannis</w:t>
      </w:r>
      <w:proofErr w:type="spellEnd"/>
      <w:r w:rsidR="00A67C71">
        <w:rPr>
          <w:rFonts w:ascii="Cambria" w:hAnsi="Cambria"/>
          <w:sz w:val="24"/>
          <w:szCs w:val="24"/>
        </w:rPr>
        <w:t xml:space="preserve">. “In </w:t>
      </w:r>
      <w:r w:rsidR="00A67C71" w:rsidRPr="00A67C71">
        <w:rPr>
          <w:rFonts w:ascii="Cambria" w:hAnsi="Cambria"/>
          <w:sz w:val="24"/>
          <w:szCs w:val="24"/>
        </w:rPr>
        <w:t xml:space="preserve">questo percorso svolgono un ruolo fondamentale le cellule </w:t>
      </w:r>
      <w:proofErr w:type="spellStart"/>
      <w:r w:rsidR="00A67C71" w:rsidRPr="00A67C71">
        <w:rPr>
          <w:rFonts w:ascii="Cambria" w:hAnsi="Cambria"/>
          <w:sz w:val="24"/>
          <w:szCs w:val="24"/>
        </w:rPr>
        <w:t>ecomuseali</w:t>
      </w:r>
      <w:proofErr w:type="spellEnd"/>
      <w:r w:rsidR="00B841D6">
        <w:rPr>
          <w:rFonts w:ascii="Cambria" w:hAnsi="Cambria"/>
          <w:sz w:val="24"/>
          <w:szCs w:val="24"/>
        </w:rPr>
        <w:t>,</w:t>
      </w:r>
      <w:r w:rsidR="00A67C71" w:rsidRPr="00A67C71">
        <w:rPr>
          <w:rFonts w:ascii="Cambria" w:hAnsi="Cambria"/>
          <w:sz w:val="24"/>
          <w:szCs w:val="24"/>
        </w:rPr>
        <w:t xml:space="preserve"> come quella che sarà a breve realizzata </w:t>
      </w:r>
      <w:r w:rsidR="00A67C71">
        <w:rPr>
          <w:rFonts w:ascii="Cambria" w:hAnsi="Cambria"/>
          <w:sz w:val="24"/>
          <w:szCs w:val="24"/>
        </w:rPr>
        <w:t>nell’</w:t>
      </w:r>
      <w:r w:rsidR="00A67C71" w:rsidRPr="00A67C71">
        <w:rPr>
          <w:rFonts w:ascii="Cambria" w:hAnsi="Cambria"/>
          <w:sz w:val="24"/>
          <w:szCs w:val="24"/>
        </w:rPr>
        <w:t>Albergo Impiegati</w:t>
      </w:r>
      <w:r w:rsidR="00A67C71">
        <w:rPr>
          <w:rFonts w:ascii="Cambria" w:hAnsi="Cambria"/>
          <w:sz w:val="24"/>
          <w:szCs w:val="24"/>
        </w:rPr>
        <w:t xml:space="preserve"> - aggiunge </w:t>
      </w:r>
      <w:proofErr w:type="spellStart"/>
      <w:r w:rsidR="00A67C71">
        <w:rPr>
          <w:rFonts w:ascii="Cambria" w:hAnsi="Cambria"/>
          <w:sz w:val="24"/>
          <w:szCs w:val="24"/>
        </w:rPr>
        <w:t>Iannis</w:t>
      </w:r>
      <w:proofErr w:type="spellEnd"/>
      <w:r w:rsidR="00A67C71">
        <w:rPr>
          <w:rFonts w:ascii="Cambria" w:hAnsi="Cambria"/>
          <w:sz w:val="24"/>
          <w:szCs w:val="24"/>
        </w:rPr>
        <w:t xml:space="preserve"> -</w:t>
      </w:r>
      <w:r w:rsidR="00A67C71" w:rsidRPr="00A67C71">
        <w:rPr>
          <w:rFonts w:ascii="Cambria" w:hAnsi="Cambria"/>
          <w:sz w:val="24"/>
          <w:szCs w:val="24"/>
        </w:rPr>
        <w:t xml:space="preserve">. </w:t>
      </w:r>
      <w:r w:rsidR="00B841D6">
        <w:rPr>
          <w:rFonts w:ascii="Cambria" w:hAnsi="Cambria"/>
          <w:sz w:val="24"/>
          <w:szCs w:val="24"/>
        </w:rPr>
        <w:t>Si tratta di una</w:t>
      </w:r>
      <w:r w:rsidR="00A67C71" w:rsidRPr="00A67C71">
        <w:rPr>
          <w:rFonts w:ascii="Cambria" w:hAnsi="Cambria"/>
          <w:sz w:val="24"/>
          <w:szCs w:val="24"/>
        </w:rPr>
        <w:t xml:space="preserve"> rete di punti da cons</w:t>
      </w:r>
      <w:r w:rsidR="00A67C71">
        <w:rPr>
          <w:rFonts w:ascii="Cambria" w:hAnsi="Cambria"/>
          <w:sz w:val="24"/>
          <w:szCs w:val="24"/>
        </w:rPr>
        <w:t>o</w:t>
      </w:r>
      <w:r w:rsidR="00A67C71" w:rsidRPr="00A67C71">
        <w:rPr>
          <w:rFonts w:ascii="Cambria" w:hAnsi="Cambria"/>
          <w:sz w:val="24"/>
          <w:szCs w:val="24"/>
        </w:rPr>
        <w:t xml:space="preserve">lidare e mettere in rete per valorizzare il ruolo di sviluppo socioculturale che il Monfalconese sta assumendo sempre più e che sarà sicuramente punto di riferimento per il prossimo appuntamento di </w:t>
      </w:r>
      <w:r w:rsidR="00A67C71">
        <w:rPr>
          <w:rFonts w:ascii="Cambria" w:hAnsi="Cambria"/>
          <w:sz w:val="24"/>
          <w:szCs w:val="24"/>
        </w:rPr>
        <w:t xml:space="preserve">Nova </w:t>
      </w:r>
      <w:proofErr w:type="spellStart"/>
      <w:r w:rsidR="00A67C71">
        <w:rPr>
          <w:rFonts w:ascii="Cambria" w:hAnsi="Cambria"/>
          <w:sz w:val="24"/>
          <w:szCs w:val="24"/>
        </w:rPr>
        <w:t>Gorica</w:t>
      </w:r>
      <w:proofErr w:type="spellEnd"/>
      <w:r w:rsidR="00A67C71">
        <w:rPr>
          <w:rFonts w:ascii="Cambria" w:hAnsi="Cambria"/>
          <w:sz w:val="24"/>
          <w:szCs w:val="24"/>
        </w:rPr>
        <w:t xml:space="preserve"> Gorizia Capitale europea della Cultura 2025”.</w:t>
      </w:r>
    </w:p>
    <w:p w14:paraId="2130DE9F" w14:textId="77777777" w:rsidR="005710BB" w:rsidRPr="005710BB" w:rsidRDefault="005710BB" w:rsidP="005710BB">
      <w:pPr>
        <w:jc w:val="both"/>
        <w:rPr>
          <w:rFonts w:ascii="Cambria" w:hAnsi="Cambria"/>
          <w:sz w:val="24"/>
          <w:szCs w:val="24"/>
        </w:rPr>
      </w:pPr>
    </w:p>
    <w:p w14:paraId="2D52A857" w14:textId="03765FD5" w:rsidR="0014372E" w:rsidRPr="00AB020E" w:rsidRDefault="005710BB" w:rsidP="005710BB">
      <w:pPr>
        <w:jc w:val="both"/>
        <w:rPr>
          <w:rFonts w:ascii="Cambria" w:hAnsi="Cambria"/>
          <w:sz w:val="28"/>
          <w:szCs w:val="28"/>
        </w:rPr>
      </w:pPr>
      <w:r w:rsidRPr="005710BB">
        <w:rPr>
          <w:rFonts w:ascii="Cambria" w:hAnsi="Cambria"/>
          <w:sz w:val="24"/>
          <w:szCs w:val="24"/>
        </w:rPr>
        <w:t xml:space="preserve">Il Fondo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 xml:space="preserve"> è stato acquisito dalla fototeca del Centro Culturale Pubblico Polivalente (oggi Consorzio Culturale del Monfalconese) nel 1985 su donazione di Rolando </w:t>
      </w:r>
      <w:proofErr w:type="spellStart"/>
      <w:r w:rsidRPr="005710BB">
        <w:rPr>
          <w:rFonts w:ascii="Cambria" w:hAnsi="Cambria"/>
          <w:sz w:val="24"/>
          <w:szCs w:val="24"/>
        </w:rPr>
        <w:t>Pangherz</w:t>
      </w:r>
      <w:proofErr w:type="spellEnd"/>
      <w:r w:rsidRPr="005710BB">
        <w:rPr>
          <w:rFonts w:ascii="Cambria" w:hAnsi="Cambria"/>
          <w:sz w:val="24"/>
          <w:szCs w:val="24"/>
        </w:rPr>
        <w:t xml:space="preserve">, titolare dello studio Rolli di Trieste, il quale aveva salvato dal degrado di un magazzino una copiosa quantità di lastre e pellicole (circa un migliaio) di mano del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 xml:space="preserve"> e, in minima parte, del suo collaboratore Mario </w:t>
      </w:r>
      <w:proofErr w:type="spellStart"/>
      <w:r w:rsidRPr="005710BB">
        <w:rPr>
          <w:rFonts w:ascii="Cambria" w:hAnsi="Cambria"/>
          <w:sz w:val="24"/>
          <w:szCs w:val="24"/>
        </w:rPr>
        <w:t>Circovich</w:t>
      </w:r>
      <w:proofErr w:type="spellEnd"/>
      <w:r w:rsidRPr="005710BB">
        <w:rPr>
          <w:rFonts w:ascii="Cambria" w:hAnsi="Cambria"/>
          <w:sz w:val="24"/>
          <w:szCs w:val="24"/>
        </w:rPr>
        <w:t>. 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importante opera di recupero che ha interessato il fondo negli anni successivi, a cura di Gianpaolo </w:t>
      </w:r>
      <w:proofErr w:type="spellStart"/>
      <w:r w:rsidRPr="005710BB">
        <w:rPr>
          <w:rFonts w:ascii="Cambria" w:hAnsi="Cambria"/>
          <w:sz w:val="24"/>
          <w:szCs w:val="24"/>
        </w:rPr>
        <w:t>Cuscunà</w:t>
      </w:r>
      <w:proofErr w:type="spellEnd"/>
      <w:r w:rsidRPr="005710BB">
        <w:rPr>
          <w:rFonts w:ascii="Cambria" w:hAnsi="Cambria"/>
          <w:sz w:val="24"/>
          <w:szCs w:val="24"/>
        </w:rPr>
        <w:t>, ha condotto alla valorizzazione del fondo attraverso lo studio, la catalogazione, la stampa a contatto, 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allestimento di una serie di mostre, la pubblicazione di alcuni volumi dedicati interamente all'opera del fotografo triestino e, infine, la digitalizzazione dei suoi scatti e la catalogazione sul Sistema Informativo Regionale del Patrimonio Culturale del Friuli Venezia Giulia (</w:t>
      </w:r>
      <w:proofErr w:type="spellStart"/>
      <w:r w:rsidRPr="005710BB">
        <w:rPr>
          <w:rFonts w:ascii="Cambria" w:hAnsi="Cambria"/>
          <w:sz w:val="24"/>
          <w:szCs w:val="24"/>
        </w:rPr>
        <w:t>SIRPaC</w:t>
      </w:r>
      <w:proofErr w:type="spellEnd"/>
      <w:r w:rsidRPr="005710BB">
        <w:rPr>
          <w:rFonts w:ascii="Cambria" w:hAnsi="Cambria"/>
          <w:sz w:val="24"/>
          <w:szCs w:val="24"/>
        </w:rPr>
        <w:t xml:space="preserve">). Il contatto diretto con i familiari di Giovanni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 xml:space="preserve"> e un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accurata ricerca d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archivio a cura di Gianfranco Tedeschi e Giancarlo Brambilla, hanno reso possibile un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attenta ricostruzione della sua biografia, mettendo in luce il ritratto di un valente professionista e, per usare le parole del figlio Omero, </w:t>
      </w:r>
      <w:r w:rsidR="00B841D6">
        <w:rPr>
          <w:rFonts w:ascii="Cambria" w:hAnsi="Cambria"/>
          <w:sz w:val="24"/>
          <w:szCs w:val="24"/>
        </w:rPr>
        <w:t>“</w:t>
      </w:r>
      <w:r w:rsidRPr="005710BB">
        <w:rPr>
          <w:rFonts w:ascii="Cambria" w:hAnsi="Cambria"/>
          <w:sz w:val="24"/>
          <w:szCs w:val="24"/>
        </w:rPr>
        <w:t>di una persona che ha manifestato la sua arte con modestia, onestà e laboriosità</w:t>
      </w:r>
      <w:r w:rsidR="00B841D6">
        <w:rPr>
          <w:rFonts w:ascii="Cambria" w:hAnsi="Cambria"/>
          <w:sz w:val="24"/>
          <w:szCs w:val="24"/>
        </w:rPr>
        <w:t>”</w:t>
      </w:r>
      <w:r w:rsidRPr="005710BB">
        <w:rPr>
          <w:rFonts w:ascii="Cambria" w:hAnsi="Cambria"/>
          <w:sz w:val="24"/>
          <w:szCs w:val="24"/>
        </w:rPr>
        <w:t>. Il riconoscimento del lavoro di recupero e valorizzazione operato dal C</w:t>
      </w:r>
      <w:r w:rsidR="009740AB">
        <w:rPr>
          <w:rFonts w:ascii="Cambria" w:hAnsi="Cambria"/>
          <w:sz w:val="24"/>
          <w:szCs w:val="24"/>
        </w:rPr>
        <w:t>CM</w:t>
      </w:r>
      <w:r w:rsidRPr="005710BB">
        <w:rPr>
          <w:rFonts w:ascii="Cambria" w:hAnsi="Cambria"/>
          <w:sz w:val="24"/>
          <w:szCs w:val="24"/>
        </w:rPr>
        <w:t xml:space="preserve"> da parte dei figli e dei nipoti del </w:t>
      </w:r>
      <w:proofErr w:type="spellStart"/>
      <w:r w:rsidRPr="005710BB">
        <w:rPr>
          <w:rFonts w:ascii="Cambria" w:hAnsi="Cambria"/>
          <w:sz w:val="24"/>
          <w:szCs w:val="24"/>
        </w:rPr>
        <w:t>Cividini</w:t>
      </w:r>
      <w:proofErr w:type="spellEnd"/>
      <w:r w:rsidRPr="005710BB">
        <w:rPr>
          <w:rFonts w:ascii="Cambria" w:hAnsi="Cambria"/>
          <w:sz w:val="24"/>
          <w:szCs w:val="24"/>
        </w:rPr>
        <w:t xml:space="preserve"> ha permesso, negli anni </w:t>
      </w:r>
      <w:r w:rsidR="00B841D6">
        <w:rPr>
          <w:rFonts w:ascii="Cambria" w:hAnsi="Cambria"/>
          <w:sz w:val="24"/>
          <w:szCs w:val="24"/>
        </w:rPr>
        <w:t>‘</w:t>
      </w:r>
      <w:r w:rsidRPr="005710BB">
        <w:rPr>
          <w:rFonts w:ascii="Cambria" w:hAnsi="Cambria"/>
          <w:sz w:val="24"/>
          <w:szCs w:val="24"/>
        </w:rPr>
        <w:t>90, 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ulteriore espansione del fondo con la donazione dell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 xml:space="preserve">album </w:t>
      </w:r>
      <w:r w:rsidR="00B841D6">
        <w:rPr>
          <w:rFonts w:ascii="Cambria" w:hAnsi="Cambria"/>
          <w:sz w:val="24"/>
          <w:szCs w:val="24"/>
        </w:rPr>
        <w:lastRenderedPageBreak/>
        <w:t>“</w:t>
      </w:r>
      <w:r w:rsidRPr="005710BB">
        <w:rPr>
          <w:rFonts w:ascii="Cambria" w:hAnsi="Cambria"/>
          <w:sz w:val="24"/>
          <w:szCs w:val="24"/>
        </w:rPr>
        <w:t>Comina</w:t>
      </w:r>
      <w:r w:rsidR="00B841D6">
        <w:rPr>
          <w:rFonts w:ascii="Cambria" w:hAnsi="Cambria"/>
          <w:sz w:val="24"/>
          <w:szCs w:val="24"/>
        </w:rPr>
        <w:t>”</w:t>
      </w:r>
      <w:r w:rsidRPr="005710BB">
        <w:rPr>
          <w:rFonts w:ascii="Cambria" w:hAnsi="Cambria"/>
          <w:sz w:val="24"/>
          <w:szCs w:val="24"/>
        </w:rPr>
        <w:t>, creato dallo stesso fotografo con scatti propri e di altri autori ritraenti gli aviatori dell</w:t>
      </w:r>
      <w:r w:rsidR="00B841D6">
        <w:rPr>
          <w:rFonts w:ascii="Cambria" w:hAnsi="Cambria"/>
          <w:sz w:val="24"/>
          <w:szCs w:val="24"/>
        </w:rPr>
        <w:t>’</w:t>
      </w:r>
      <w:r w:rsidRPr="005710BB">
        <w:rPr>
          <w:rFonts w:ascii="Cambria" w:hAnsi="Cambria"/>
          <w:sz w:val="24"/>
          <w:szCs w:val="24"/>
        </w:rPr>
        <w:t>aeroporto militare della Comina (Pordenone) negli anni della Prima Guerra Mondiale, e di una serie di fotografie di famiglia.</w:t>
      </w:r>
    </w:p>
    <w:sectPr w:rsidR="0014372E" w:rsidRPr="00AB020E" w:rsidSect="00452D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1134" w:bottom="1134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8D0D" w14:textId="77777777" w:rsidR="0034541D" w:rsidRDefault="0034541D" w:rsidP="00562770">
      <w:pPr>
        <w:spacing w:after="0" w:line="240" w:lineRule="auto"/>
      </w:pPr>
      <w:r>
        <w:separator/>
      </w:r>
    </w:p>
  </w:endnote>
  <w:endnote w:type="continuationSeparator" w:id="0">
    <w:p w14:paraId="04DD1BFA" w14:textId="77777777" w:rsidR="0034541D" w:rsidRDefault="0034541D" w:rsidP="0056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CA0C" w14:textId="77777777" w:rsidR="00C02136" w:rsidRDefault="00C02136" w:rsidP="00C02136">
    <w:pPr>
      <w:pStyle w:val="Pidipagina"/>
      <w:jc w:val="right"/>
    </w:pPr>
    <w:r>
      <w:rPr>
        <w:rStyle w:val="Enfasigrassetto"/>
        <w:rFonts w:ascii="Tahoma" w:eastAsia="Times New Roman" w:hAnsi="Tahoma" w:cs="Tahoma"/>
      </w:rPr>
      <w:t>Ufficio Stampa CCM</w:t>
    </w:r>
    <w:r>
      <w:rPr>
        <w:rFonts w:eastAsia="Times New Roman" w:cs="Times New Roman"/>
      </w:rPr>
      <w:br/>
    </w:r>
    <w:r>
      <w:rPr>
        <w:rStyle w:val="Enfasigrassetto"/>
        <w:rFonts w:ascii="Tahoma" w:eastAsia="Times New Roman" w:hAnsi="Tahoma" w:cs="Tahoma"/>
      </w:rPr>
      <w:t>Consorzio Culturale del Monfalconese</w:t>
    </w:r>
    <w:r>
      <w:rPr>
        <w:rFonts w:eastAsia="Times New Roman" w:cs="Times New Roman"/>
      </w:rPr>
      <w:br/>
    </w:r>
    <w:r>
      <w:rPr>
        <w:rStyle w:val="Enfasigrassetto"/>
        <w:rFonts w:ascii="Tahoma" w:eastAsia="Times New Roman" w:hAnsi="Tahoma" w:cs="Tahoma"/>
      </w:rPr>
      <w:t>Ecomuseo Territori. Genti e memorie tra Carso e Isonzo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Villa Vicentini </w:t>
    </w:r>
    <w:proofErr w:type="spellStart"/>
    <w:r>
      <w:rPr>
        <w:rFonts w:ascii="Tahoma" w:eastAsia="Times New Roman" w:hAnsi="Tahoma" w:cs="Tahoma"/>
      </w:rPr>
      <w:t>Miniussi</w:t>
    </w:r>
    <w:proofErr w:type="spellEnd"/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Piazza Unità d'Italia, 24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34077 Ronchi dei Legionari (Gorizia) - </w:t>
    </w:r>
    <w:proofErr w:type="spellStart"/>
    <w:r>
      <w:rPr>
        <w:rFonts w:ascii="Tahoma" w:eastAsia="Times New Roman" w:hAnsi="Tahoma" w:cs="Tahoma"/>
      </w:rPr>
      <w:t>Italy</w:t>
    </w:r>
    <w:proofErr w:type="spellEnd"/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Tel. +39.0481.474298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Fax +39.0481.474087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e-mail consorzio@ccm.it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e-mail: </w:t>
    </w:r>
    <w:hyperlink r:id="rId1" w:tgtFrame="_blank" w:history="1">
      <w:r>
        <w:rPr>
          <w:rStyle w:val="Collegamentoipertestuale"/>
          <w:rFonts w:ascii="Tahoma" w:eastAsia="Times New Roman" w:hAnsi="Tahoma" w:cs="Tahoma"/>
        </w:rPr>
        <w:t>ufficiostampa@ccm.it</w:t>
      </w:r>
    </w:hyperlink>
    <w:r>
      <w:rPr>
        <w:rFonts w:ascii="Tahoma" w:eastAsia="Times New Roman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6258" w14:textId="77777777" w:rsidR="00621129" w:rsidRPr="005710BB" w:rsidRDefault="00C02136" w:rsidP="00C02136">
    <w:pPr>
      <w:pStyle w:val="Pidipagina"/>
      <w:jc w:val="right"/>
      <w:rPr>
        <w:rFonts w:ascii="Tahoma" w:eastAsia="Times New Roman" w:hAnsi="Tahoma" w:cs="Tahoma"/>
        <w:lang w:val="en-US"/>
      </w:rPr>
    </w:pPr>
    <w:r>
      <w:rPr>
        <w:rStyle w:val="Enfasigrassetto"/>
        <w:rFonts w:ascii="Tahoma" w:eastAsia="Times New Roman" w:hAnsi="Tahoma" w:cs="Tahoma"/>
      </w:rPr>
      <w:t>Ufficio Stampa CCM</w:t>
    </w:r>
    <w:r>
      <w:rPr>
        <w:rFonts w:eastAsia="Times New Roman" w:cs="Times New Roman"/>
      </w:rPr>
      <w:br/>
    </w:r>
    <w:r>
      <w:rPr>
        <w:rStyle w:val="Enfasigrassetto"/>
        <w:rFonts w:ascii="Tahoma" w:eastAsia="Times New Roman" w:hAnsi="Tahoma" w:cs="Tahoma"/>
      </w:rPr>
      <w:t>Consorzio Culturale del Monfalconese</w:t>
    </w:r>
    <w:r>
      <w:rPr>
        <w:rFonts w:eastAsia="Times New Roman" w:cs="Times New Roman"/>
      </w:rPr>
      <w:br/>
    </w:r>
    <w:r>
      <w:rPr>
        <w:rStyle w:val="Enfasigrassetto"/>
        <w:rFonts w:ascii="Tahoma" w:eastAsia="Times New Roman" w:hAnsi="Tahoma" w:cs="Tahoma"/>
      </w:rPr>
      <w:t>Ecomuseo Territori. Genti e memorie tra Carso e Isonzo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Villa Vicentini </w:t>
    </w:r>
    <w:proofErr w:type="spellStart"/>
    <w:r>
      <w:rPr>
        <w:rFonts w:ascii="Tahoma" w:eastAsia="Times New Roman" w:hAnsi="Tahoma" w:cs="Tahoma"/>
      </w:rPr>
      <w:t>Miniussi</w:t>
    </w:r>
    <w:proofErr w:type="spellEnd"/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>Piazza Unità d'Italia, 24</w:t>
    </w:r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34077 Ronchi dei Legionari (Gorizia) - </w:t>
    </w:r>
    <w:proofErr w:type="spellStart"/>
    <w:r>
      <w:rPr>
        <w:rFonts w:ascii="Tahoma" w:eastAsia="Times New Roman" w:hAnsi="Tahoma" w:cs="Tahoma"/>
      </w:rPr>
      <w:t>Italy</w:t>
    </w:r>
    <w:proofErr w:type="spellEnd"/>
    <w:r>
      <w:rPr>
        <w:rFonts w:eastAsia="Times New Roman" w:cs="Times New Roman"/>
      </w:rPr>
      <w:br/>
    </w:r>
    <w:r>
      <w:rPr>
        <w:rFonts w:ascii="Tahoma" w:eastAsia="Times New Roman" w:hAnsi="Tahoma" w:cs="Tahoma"/>
      </w:rPr>
      <w:t xml:space="preserve">Tel. </w:t>
    </w:r>
    <w:r w:rsidRPr="005710BB">
      <w:rPr>
        <w:rFonts w:ascii="Tahoma" w:eastAsia="Times New Roman" w:hAnsi="Tahoma" w:cs="Tahoma"/>
        <w:lang w:val="en-US"/>
      </w:rPr>
      <w:t>+39.0481.474298</w:t>
    </w:r>
    <w:r w:rsidRPr="005710BB">
      <w:rPr>
        <w:rFonts w:eastAsia="Times New Roman" w:cs="Times New Roman"/>
        <w:lang w:val="en-US"/>
      </w:rPr>
      <w:br/>
    </w:r>
    <w:r w:rsidRPr="005710BB">
      <w:rPr>
        <w:rFonts w:ascii="Tahoma" w:eastAsia="Times New Roman" w:hAnsi="Tahoma" w:cs="Tahoma"/>
        <w:lang w:val="en-US"/>
      </w:rPr>
      <w:t>Fax +39.0481.474087</w:t>
    </w:r>
    <w:r w:rsidRPr="005710BB">
      <w:rPr>
        <w:rFonts w:eastAsia="Times New Roman" w:cs="Times New Roman"/>
        <w:lang w:val="en-US"/>
      </w:rPr>
      <w:br/>
    </w:r>
    <w:r w:rsidRPr="005710BB">
      <w:rPr>
        <w:rFonts w:ascii="Tahoma" w:eastAsia="Times New Roman" w:hAnsi="Tahoma" w:cs="Tahoma"/>
        <w:lang w:val="en-US"/>
      </w:rPr>
      <w:t xml:space="preserve">e-mail </w:t>
    </w:r>
    <w:hyperlink r:id="rId1" w:history="1">
      <w:r w:rsidR="00621129" w:rsidRPr="005710BB">
        <w:rPr>
          <w:rStyle w:val="Collegamentoipertestuale"/>
          <w:rFonts w:ascii="Tahoma" w:eastAsia="Times New Roman" w:hAnsi="Tahoma" w:cs="Tahoma"/>
          <w:lang w:val="en-US"/>
        </w:rPr>
        <w:t>consorzio@ccm.it</w:t>
      </w:r>
    </w:hyperlink>
  </w:p>
  <w:p w14:paraId="5310B3F4" w14:textId="77777777" w:rsidR="00C02136" w:rsidRPr="005710BB" w:rsidRDefault="00621129" w:rsidP="00C02136">
    <w:pPr>
      <w:pStyle w:val="Pidipagina"/>
      <w:jc w:val="right"/>
      <w:rPr>
        <w:rFonts w:ascii="Tahoma" w:eastAsia="Times New Roman" w:hAnsi="Tahoma" w:cs="Tahoma"/>
        <w:lang w:val="en-US"/>
      </w:rPr>
    </w:pPr>
    <w:r w:rsidRPr="005710BB">
      <w:rPr>
        <w:rFonts w:ascii="Tahoma" w:eastAsia="Times New Roman" w:hAnsi="Tahoma" w:cs="Tahoma"/>
        <w:lang w:val="en-US"/>
      </w:rPr>
      <w:t xml:space="preserve">Laura </w:t>
    </w:r>
    <w:proofErr w:type="spellStart"/>
    <w:r w:rsidRPr="005710BB">
      <w:rPr>
        <w:rFonts w:ascii="Tahoma" w:eastAsia="Times New Roman" w:hAnsi="Tahoma" w:cs="Tahoma"/>
        <w:lang w:val="en-US"/>
      </w:rPr>
      <w:t>Blasich</w:t>
    </w:r>
    <w:proofErr w:type="spellEnd"/>
    <w:r w:rsidRPr="005710BB">
      <w:rPr>
        <w:rFonts w:ascii="Tahoma" w:eastAsia="Times New Roman" w:hAnsi="Tahoma" w:cs="Tahoma"/>
        <w:lang w:val="en-US"/>
      </w:rPr>
      <w:t xml:space="preserve">   </w:t>
    </w:r>
    <w:proofErr w:type="gramStart"/>
    <w:r w:rsidRPr="005710BB">
      <w:rPr>
        <w:rFonts w:ascii="Tahoma" w:eastAsia="Times New Roman" w:hAnsi="Tahoma" w:cs="Tahoma"/>
        <w:lang w:val="en-US"/>
      </w:rPr>
      <w:t>cell.+</w:t>
    </w:r>
    <w:proofErr w:type="gramEnd"/>
    <w:r w:rsidRPr="005710BB">
      <w:rPr>
        <w:rFonts w:ascii="Tahoma" w:eastAsia="Times New Roman" w:hAnsi="Tahoma" w:cs="Tahoma"/>
        <w:lang w:val="en-US"/>
      </w:rPr>
      <w:t>393482455406</w:t>
    </w:r>
    <w:r w:rsidR="00C02136" w:rsidRPr="005710BB">
      <w:rPr>
        <w:rFonts w:eastAsia="Times New Roman" w:cs="Times New Roman"/>
        <w:lang w:val="en-US"/>
      </w:rPr>
      <w:br/>
    </w:r>
    <w:r w:rsidR="00C02136" w:rsidRPr="005710BB">
      <w:rPr>
        <w:rFonts w:ascii="Tahoma" w:eastAsia="Times New Roman" w:hAnsi="Tahoma" w:cs="Tahoma"/>
        <w:lang w:val="en-US"/>
      </w:rPr>
      <w:t xml:space="preserve">e-mail: </w:t>
    </w:r>
    <w:hyperlink r:id="rId2" w:tgtFrame="_blank" w:history="1">
      <w:r w:rsidR="00C02136" w:rsidRPr="005710BB">
        <w:rPr>
          <w:rStyle w:val="Collegamentoipertestuale"/>
          <w:rFonts w:ascii="Tahoma" w:eastAsia="Times New Roman" w:hAnsi="Tahoma" w:cs="Tahoma"/>
          <w:lang w:val="en-US"/>
        </w:rPr>
        <w:t>ufficiostampa@ccm.it</w:t>
      </w:r>
    </w:hyperlink>
  </w:p>
  <w:p w14:paraId="42D4820A" w14:textId="77777777" w:rsidR="00621129" w:rsidRPr="005710BB" w:rsidRDefault="00621129" w:rsidP="00C02136">
    <w:pPr>
      <w:pStyle w:val="Pidipagina"/>
      <w:jc w:val="right"/>
      <w:rPr>
        <w:rFonts w:ascii="Tahoma" w:eastAsia="Times New Roman" w:hAnsi="Tahoma" w:cs="Tahoma"/>
        <w:b/>
        <w:bCs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1D7B" w14:textId="77777777" w:rsidR="00621129" w:rsidRDefault="006211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41B6" w14:textId="77777777" w:rsidR="0034541D" w:rsidRDefault="0034541D" w:rsidP="00562770">
      <w:pPr>
        <w:spacing w:after="0" w:line="240" w:lineRule="auto"/>
      </w:pPr>
      <w:r>
        <w:separator/>
      </w:r>
    </w:p>
  </w:footnote>
  <w:footnote w:type="continuationSeparator" w:id="0">
    <w:p w14:paraId="63872DC3" w14:textId="77777777" w:rsidR="0034541D" w:rsidRDefault="0034541D" w:rsidP="0056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F0D2" w14:textId="77777777" w:rsidR="00452DA1" w:rsidRDefault="00452DA1" w:rsidP="009C1D71">
    <w:pPr>
      <w:pStyle w:val="Intestazione"/>
      <w:pBdr>
        <w:between w:val="single" w:sz="4" w:space="1" w:color="4F81BD" w:themeColor="accent1"/>
      </w:pBdr>
      <w:spacing w:line="276" w:lineRule="auto"/>
      <w:rPr>
        <w:rFonts w:ascii="Cambria" w:hAnsi="Cambria"/>
      </w:rPr>
    </w:pPr>
  </w:p>
  <w:p w14:paraId="222E9191" w14:textId="77777777" w:rsidR="00C02136" w:rsidRDefault="00C021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B42" w14:textId="77777777" w:rsidR="00C02136" w:rsidRDefault="00C02136" w:rsidP="009C1D71">
    <w:pPr>
      <w:pStyle w:val="Intestazione"/>
      <w:pBdr>
        <w:between w:val="single" w:sz="4" w:space="1" w:color="4F81BD" w:themeColor="accent1"/>
      </w:pBdr>
      <w:spacing w:line="276" w:lineRule="auto"/>
      <w:rPr>
        <w:rFonts w:ascii="Cambria" w:hAnsi="Cambria"/>
      </w:rPr>
    </w:pPr>
  </w:p>
  <w:p w14:paraId="4B5B1817" w14:textId="77777777" w:rsidR="00C02136" w:rsidRDefault="00C02136" w:rsidP="009C1D71">
    <w:pPr>
      <w:pStyle w:val="Intestazione"/>
      <w:tabs>
        <w:tab w:val="clear" w:pos="4819"/>
        <w:tab w:val="clear" w:pos="9638"/>
        <w:tab w:val="left" w:pos="59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DF48" w14:textId="77777777" w:rsidR="00621129" w:rsidRDefault="00621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17690"/>
    <w:multiLevelType w:val="multilevel"/>
    <w:tmpl w:val="672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C6AEF"/>
    <w:multiLevelType w:val="multilevel"/>
    <w:tmpl w:val="4F4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0260D"/>
    <w:multiLevelType w:val="multilevel"/>
    <w:tmpl w:val="D7F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BB"/>
    <w:rsid w:val="0014372E"/>
    <w:rsid w:val="00243212"/>
    <w:rsid w:val="0034541D"/>
    <w:rsid w:val="00375BB5"/>
    <w:rsid w:val="00403722"/>
    <w:rsid w:val="00452DA1"/>
    <w:rsid w:val="00562770"/>
    <w:rsid w:val="005710BB"/>
    <w:rsid w:val="00572115"/>
    <w:rsid w:val="00621129"/>
    <w:rsid w:val="006435E2"/>
    <w:rsid w:val="00644A8D"/>
    <w:rsid w:val="006F07C3"/>
    <w:rsid w:val="00885519"/>
    <w:rsid w:val="008B4332"/>
    <w:rsid w:val="009223F3"/>
    <w:rsid w:val="009740AB"/>
    <w:rsid w:val="009C1D71"/>
    <w:rsid w:val="00A67C71"/>
    <w:rsid w:val="00A8299A"/>
    <w:rsid w:val="00AB020E"/>
    <w:rsid w:val="00B47126"/>
    <w:rsid w:val="00B841D6"/>
    <w:rsid w:val="00C02136"/>
    <w:rsid w:val="00C0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B893B"/>
  <w14:defaultImageDpi w14:val="300"/>
  <w15:docId w15:val="{15214279-416B-A14D-8990-D4DE7511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5E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7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770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62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770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27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2770"/>
    <w:rPr>
      <w:rFonts w:eastAsiaTheme="minorHAnsi"/>
      <w:sz w:val="22"/>
      <w:szCs w:val="22"/>
      <w:lang w:eastAsia="en-US"/>
    </w:rPr>
  </w:style>
  <w:style w:type="paragraph" w:styleId="Nessunaspaziatura">
    <w:name w:val="No Spacing"/>
    <w:link w:val="NessunaspaziaturaCarattere"/>
    <w:qFormat/>
    <w:rsid w:val="00562770"/>
    <w:rPr>
      <w:rFonts w:ascii="PMingLiU" w:hAnsi="PMingLiU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rsid w:val="00562770"/>
    <w:rPr>
      <w:rFonts w:ascii="PMingLiU" w:hAnsi="PMingLiU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62770"/>
    <w:rPr>
      <w:color w:val="0000FF"/>
      <w:u w:val="single"/>
    </w:rPr>
  </w:style>
  <w:style w:type="table" w:styleId="Sfondochiaro-Colore1">
    <w:name w:val="Light Shading Accent 1"/>
    <w:basedOn w:val="Tabellanormale"/>
    <w:uiPriority w:val="60"/>
    <w:rsid w:val="009C1D71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Enfasigrassetto">
    <w:name w:val="Strong"/>
    <w:basedOn w:val="Carpredefinitoparagrafo"/>
    <w:uiPriority w:val="22"/>
    <w:qFormat/>
    <w:rsid w:val="00C02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88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cc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stampa@ccm.it" TargetMode="External"/><Relationship Id="rId1" Type="http://schemas.openxmlformats.org/officeDocument/2006/relationships/hyperlink" Target="mailto:consorzio@ccm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ablasich/Library/Group%20Containers/UBF8T346G9.Office/User%20Content.localized/Templates.localized/ccm%20ecomuse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CD2D17-A87F-2B4A-B7A7-D33D0375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ccm ecomuseo.dotx</Template>
  <TotalTime>21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2021-01-26T11:26:00Z</cp:lastPrinted>
  <dcterms:created xsi:type="dcterms:W3CDTF">2022-12-13T15:37:00Z</dcterms:created>
  <dcterms:modified xsi:type="dcterms:W3CDTF">2022-12-15T09:32:00Z</dcterms:modified>
</cp:coreProperties>
</file>