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4A76A" w14:textId="7C09AC64" w:rsidR="005E279D" w:rsidRPr="005E279D" w:rsidRDefault="00C650E6">
      <w:pPr>
        <w:pStyle w:val="Didefault"/>
        <w:spacing w:before="0" w:after="266" w:line="398" w:lineRule="atLeast"/>
        <w:jc w:val="both"/>
        <w:rPr>
          <w:rFonts w:ascii="Cambria" w:hAnsi="Cambria" w:cs="Times New Roman"/>
          <w:b/>
          <w:bCs/>
        </w:rPr>
      </w:pPr>
      <w:r>
        <w:rPr>
          <w:noProof/>
        </w:rPr>
        <w:drawing>
          <wp:anchor distT="0" distB="0" distL="114300" distR="114300" simplePos="0" relativeHeight="251662336" behindDoc="0" locked="0" layoutInCell="1" allowOverlap="1" wp14:anchorId="3F34E135" wp14:editId="417A6784">
            <wp:simplePos x="0" y="0"/>
            <wp:positionH relativeFrom="column">
              <wp:posOffset>1026795</wp:posOffset>
            </wp:positionH>
            <wp:positionV relativeFrom="paragraph">
              <wp:posOffset>22225</wp:posOffset>
            </wp:positionV>
            <wp:extent cx="1333500" cy="628015"/>
            <wp:effectExtent l="0" t="0" r="0" b="63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3500" cy="628015"/>
                    </a:xfrm>
                    <a:prstGeom prst="rect">
                      <a:avLst/>
                    </a:prstGeom>
                    <a:noFill/>
                    <a:ln>
                      <a:noFill/>
                    </a:ln>
                  </pic:spPr>
                </pic:pic>
              </a:graphicData>
            </a:graphic>
          </wp:anchor>
        </w:drawing>
      </w:r>
      <w:r w:rsidRPr="005E279D">
        <w:rPr>
          <w:rFonts w:ascii="Cambria" w:hAnsi="Cambria"/>
          <w:noProof/>
        </w:rPr>
        <w:drawing>
          <wp:anchor distT="0" distB="0" distL="114300" distR="114300" simplePos="0" relativeHeight="251660288" behindDoc="0" locked="0" layoutInCell="1" allowOverlap="1" wp14:anchorId="7F670176" wp14:editId="495E0E8E">
            <wp:simplePos x="0" y="0"/>
            <wp:positionH relativeFrom="column">
              <wp:posOffset>3611245</wp:posOffset>
            </wp:positionH>
            <wp:positionV relativeFrom="paragraph">
              <wp:posOffset>-24765</wp:posOffset>
            </wp:positionV>
            <wp:extent cx="1453515" cy="797560"/>
            <wp:effectExtent l="0" t="0" r="0" b="254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iblio go restyling4 PUNTO ES - correzione sloven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3515" cy="797560"/>
                    </a:xfrm>
                    <a:prstGeom prst="rect">
                      <a:avLst/>
                    </a:prstGeom>
                  </pic:spPr>
                </pic:pic>
              </a:graphicData>
            </a:graphic>
            <wp14:sizeRelH relativeFrom="margin">
              <wp14:pctWidth>0</wp14:pctWidth>
            </wp14:sizeRelH>
            <wp14:sizeRelV relativeFrom="margin">
              <wp14:pctHeight>0</wp14:pctHeight>
            </wp14:sizeRelV>
          </wp:anchor>
        </w:drawing>
      </w:r>
      <w:r w:rsidR="00471B65">
        <w:rPr>
          <w:noProof/>
        </w:rPr>
        <w:drawing>
          <wp:anchor distT="0" distB="0" distL="114300" distR="114300" simplePos="0" relativeHeight="251661312" behindDoc="0" locked="0" layoutInCell="1" allowOverlap="1" wp14:anchorId="6A3E0E93" wp14:editId="1A27778F">
            <wp:simplePos x="0" y="0"/>
            <wp:positionH relativeFrom="column">
              <wp:posOffset>2625090</wp:posOffset>
            </wp:positionH>
            <wp:positionV relativeFrom="paragraph">
              <wp:posOffset>15240</wp:posOffset>
            </wp:positionV>
            <wp:extent cx="695325" cy="626110"/>
            <wp:effectExtent l="0" t="0" r="9525" b="254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1B65">
        <w:rPr>
          <w:rFonts w:ascii="Cambria" w:hAnsi="Cambria" w:cs="Times New Roman"/>
          <w:b/>
          <w:bCs/>
        </w:rPr>
        <w:t xml:space="preserve"> </w:t>
      </w:r>
    </w:p>
    <w:p w14:paraId="533E4133" w14:textId="34E61AC6" w:rsidR="005E279D" w:rsidRPr="005E279D" w:rsidRDefault="005E279D">
      <w:pPr>
        <w:pStyle w:val="Didefault"/>
        <w:spacing w:before="0" w:after="266" w:line="398" w:lineRule="atLeast"/>
        <w:jc w:val="both"/>
        <w:rPr>
          <w:rFonts w:ascii="Cambria" w:hAnsi="Cambria" w:cs="Times New Roman"/>
          <w:b/>
          <w:bCs/>
        </w:rPr>
      </w:pPr>
    </w:p>
    <w:p w14:paraId="1F161B1A" w14:textId="77777777" w:rsidR="00471B65" w:rsidRDefault="00471B65">
      <w:pPr>
        <w:pStyle w:val="Didefault"/>
        <w:spacing w:before="0" w:after="266" w:line="398" w:lineRule="atLeast"/>
        <w:jc w:val="both"/>
        <w:rPr>
          <w:rFonts w:ascii="Cambria" w:hAnsi="Cambria" w:cs="Times New Roman"/>
          <w:b/>
          <w:bCs/>
        </w:rPr>
      </w:pPr>
    </w:p>
    <w:p w14:paraId="3604692E" w14:textId="0D01F4B9" w:rsidR="0093369A" w:rsidRPr="005E279D" w:rsidRDefault="00000000">
      <w:pPr>
        <w:pStyle w:val="Didefault"/>
        <w:spacing w:before="0" w:after="266" w:line="398" w:lineRule="atLeast"/>
        <w:jc w:val="both"/>
        <w:rPr>
          <w:rFonts w:ascii="Cambria" w:eastAsia="Avenir Heavy" w:hAnsi="Cambria" w:cs="Times New Roman"/>
          <w:b/>
          <w:bCs/>
        </w:rPr>
      </w:pPr>
      <w:r w:rsidRPr="005E279D">
        <w:rPr>
          <w:rFonts w:ascii="Cambria" w:hAnsi="Cambria" w:cs="Times New Roman"/>
          <w:b/>
          <w:bCs/>
        </w:rPr>
        <w:t xml:space="preserve">“SEARTH. Concorso internazionale di videoarte”: presentato </w:t>
      </w:r>
      <w:r w:rsidR="002C1636" w:rsidRPr="005E279D">
        <w:rPr>
          <w:rFonts w:ascii="Cambria" w:hAnsi="Cambria" w:cs="Times New Roman"/>
          <w:b/>
          <w:bCs/>
        </w:rPr>
        <w:t>ieri</w:t>
      </w:r>
      <w:r w:rsidRPr="005E279D">
        <w:rPr>
          <w:rFonts w:ascii="Cambria" w:hAnsi="Cambria" w:cs="Times New Roman"/>
          <w:b/>
          <w:bCs/>
        </w:rPr>
        <w:t xml:space="preserve"> il progetto al Liceo Artistico Max Fabiani di Gorizia</w:t>
      </w:r>
    </w:p>
    <w:p w14:paraId="5F979FC0" w14:textId="0E832A9F" w:rsidR="0093369A" w:rsidRPr="005E279D" w:rsidRDefault="00000000">
      <w:pPr>
        <w:pStyle w:val="Didefault"/>
        <w:spacing w:before="0" w:after="266" w:line="398" w:lineRule="atLeast"/>
        <w:jc w:val="both"/>
        <w:rPr>
          <w:rFonts w:ascii="Cambria" w:eastAsia="Avenir Book" w:hAnsi="Cambria" w:cs="Times New Roman"/>
        </w:rPr>
      </w:pPr>
      <w:r w:rsidRPr="005E279D">
        <w:rPr>
          <w:rFonts w:ascii="Cambria" w:hAnsi="Cambria" w:cs="Times New Roman"/>
        </w:rPr>
        <w:t xml:space="preserve">È stato presentato </w:t>
      </w:r>
      <w:r w:rsidR="002C1636" w:rsidRPr="005E279D">
        <w:rPr>
          <w:rFonts w:ascii="Cambria" w:hAnsi="Cambria" w:cs="Times New Roman"/>
        </w:rPr>
        <w:t>ieri</w:t>
      </w:r>
      <w:r w:rsidRPr="005E279D">
        <w:rPr>
          <w:rFonts w:ascii="Cambria" w:hAnsi="Cambria" w:cs="Times New Roman"/>
        </w:rPr>
        <w:t xml:space="preserve"> </w:t>
      </w:r>
      <w:r w:rsidR="001B0270" w:rsidRPr="005E279D">
        <w:rPr>
          <w:rFonts w:ascii="Cambria" w:hAnsi="Cambria" w:cs="Times New Roman"/>
        </w:rPr>
        <w:t xml:space="preserve">agli studenti delle classi </w:t>
      </w:r>
      <w:r w:rsidR="002C1636" w:rsidRPr="005E279D">
        <w:rPr>
          <w:rFonts w:ascii="Cambria" w:hAnsi="Cambria" w:cs="Times New Roman"/>
        </w:rPr>
        <w:t>IV A</w:t>
      </w:r>
      <w:r w:rsidR="001B0270" w:rsidRPr="005E279D">
        <w:rPr>
          <w:rFonts w:ascii="Cambria" w:hAnsi="Cambria" w:cs="Times New Roman"/>
        </w:rPr>
        <w:t xml:space="preserve"> e V C</w:t>
      </w:r>
      <w:r w:rsidRPr="005E279D">
        <w:rPr>
          <w:rFonts w:ascii="Cambria" w:hAnsi="Cambria" w:cs="Times New Roman"/>
        </w:rPr>
        <w:t xml:space="preserve"> del Liceo Artistico “Max Fabiani” di Gorizia, il progetto </w:t>
      </w:r>
      <w:r w:rsidRPr="005E279D">
        <w:rPr>
          <w:rFonts w:ascii="Cambria" w:hAnsi="Cambria" w:cs="Times New Roman"/>
          <w:rtl/>
          <w:lang w:val="ar-SA"/>
        </w:rPr>
        <w:t>“</w:t>
      </w:r>
      <w:r w:rsidRPr="005E279D">
        <w:rPr>
          <w:rFonts w:ascii="Cambria" w:hAnsi="Cambria" w:cs="Times New Roman"/>
        </w:rPr>
        <w:t xml:space="preserve">SEARTH. Concorso internazionale di videoarte”, realizzato dal Consorzio Culturale del Monfalconese in partnership con i </w:t>
      </w:r>
      <w:r w:rsidR="002C1636" w:rsidRPr="005E279D">
        <w:rPr>
          <w:rFonts w:ascii="Cambria" w:hAnsi="Cambria" w:cs="Times New Roman"/>
        </w:rPr>
        <w:t>c</w:t>
      </w:r>
      <w:r w:rsidRPr="005E279D">
        <w:rPr>
          <w:rFonts w:ascii="Cambria" w:hAnsi="Cambria" w:cs="Times New Roman"/>
        </w:rPr>
        <w:t>omuni di Grado, San Canzian d</w:t>
      </w:r>
      <w:r w:rsidRPr="005E279D">
        <w:rPr>
          <w:rFonts w:ascii="Cambria" w:hAnsi="Cambria" w:cs="Times New Roman"/>
          <w:rtl/>
        </w:rPr>
        <w:t>’</w:t>
      </w:r>
      <w:r w:rsidRPr="005E279D">
        <w:rPr>
          <w:rFonts w:ascii="Cambria" w:hAnsi="Cambria" w:cs="Times New Roman"/>
        </w:rPr>
        <w:t>Isonzo e Staranzano</w:t>
      </w:r>
      <w:r w:rsidR="002C1636" w:rsidRPr="005E279D">
        <w:rPr>
          <w:rFonts w:ascii="Cambria" w:hAnsi="Cambria" w:cs="Times New Roman"/>
        </w:rPr>
        <w:t>, il</w:t>
      </w:r>
      <w:r w:rsidRPr="005E279D">
        <w:rPr>
          <w:rFonts w:ascii="Cambria" w:hAnsi="Cambria" w:cs="Times New Roman"/>
        </w:rPr>
        <w:t xml:space="preserve"> GAI - Associazione per il Circuito dei Giovani Artisti Italiani</w:t>
      </w:r>
      <w:r w:rsidR="002C1636" w:rsidRPr="005E279D">
        <w:rPr>
          <w:rFonts w:ascii="Cambria" w:hAnsi="Cambria" w:cs="Times New Roman"/>
        </w:rPr>
        <w:t>, la</w:t>
      </w:r>
      <w:r w:rsidRPr="005E279D">
        <w:rPr>
          <w:rFonts w:ascii="Cambria" w:hAnsi="Cambria" w:cs="Times New Roman"/>
        </w:rPr>
        <w:t xml:space="preserve"> </w:t>
      </w:r>
      <w:r w:rsidRPr="002507DC">
        <w:rPr>
          <w:rFonts w:ascii="Cambria" w:hAnsi="Cambria" w:cs="Times New Roman"/>
        </w:rPr>
        <w:t>ZDSLU (</w:t>
      </w:r>
      <w:proofErr w:type="spellStart"/>
      <w:r w:rsidRPr="002507DC">
        <w:rPr>
          <w:rFonts w:ascii="Cambria" w:hAnsi="Cambria" w:cs="Times New Roman"/>
        </w:rPr>
        <w:t>Slovenian</w:t>
      </w:r>
      <w:proofErr w:type="spellEnd"/>
      <w:r w:rsidRPr="002507DC">
        <w:rPr>
          <w:rFonts w:ascii="Cambria" w:hAnsi="Cambria" w:cs="Times New Roman"/>
        </w:rPr>
        <w:t xml:space="preserve"> Association of Fine </w:t>
      </w:r>
      <w:proofErr w:type="spellStart"/>
      <w:r w:rsidRPr="002507DC">
        <w:rPr>
          <w:rFonts w:ascii="Cambria" w:hAnsi="Cambria" w:cs="Times New Roman"/>
        </w:rPr>
        <w:t>Arts</w:t>
      </w:r>
      <w:proofErr w:type="spellEnd"/>
      <w:r w:rsidRPr="002507DC">
        <w:rPr>
          <w:rFonts w:ascii="Cambria" w:hAnsi="Cambria" w:cs="Times New Roman"/>
        </w:rPr>
        <w:t xml:space="preserve"> Societies)</w:t>
      </w:r>
      <w:r w:rsidRPr="005E279D">
        <w:rPr>
          <w:rFonts w:ascii="Cambria" w:hAnsi="Cambria" w:cs="Times New Roman"/>
        </w:rPr>
        <w:t xml:space="preserve"> di Lubiana</w:t>
      </w:r>
      <w:r w:rsidR="002C1636" w:rsidRPr="005E279D">
        <w:rPr>
          <w:rFonts w:ascii="Cambria" w:hAnsi="Cambria" w:cs="Times New Roman"/>
        </w:rPr>
        <w:t xml:space="preserve">, il </w:t>
      </w:r>
      <w:proofErr w:type="spellStart"/>
      <w:r w:rsidRPr="005E279D">
        <w:rPr>
          <w:rFonts w:ascii="Cambria" w:hAnsi="Cambria" w:cs="Times New Roman"/>
        </w:rPr>
        <w:t>Kü</w:t>
      </w:r>
      <w:r w:rsidRPr="005E279D">
        <w:rPr>
          <w:rFonts w:ascii="Cambria" w:hAnsi="Cambria" w:cs="Times New Roman"/>
          <w:lang w:val="de-DE"/>
        </w:rPr>
        <w:t>nstlerhaus</w:t>
      </w:r>
      <w:proofErr w:type="spellEnd"/>
      <w:r w:rsidRPr="005E279D">
        <w:rPr>
          <w:rFonts w:ascii="Cambria" w:hAnsi="Cambria" w:cs="Times New Roman"/>
          <w:lang w:val="de-DE"/>
        </w:rPr>
        <w:t xml:space="preserve"> di Vienna</w:t>
      </w:r>
      <w:r w:rsidR="002C1636" w:rsidRPr="005E279D">
        <w:rPr>
          <w:rFonts w:ascii="Cambria" w:hAnsi="Cambria" w:cs="Times New Roman"/>
        </w:rPr>
        <w:t>, la</w:t>
      </w:r>
      <w:r w:rsidRPr="005E279D">
        <w:rPr>
          <w:rFonts w:ascii="Cambria" w:hAnsi="Cambria" w:cs="Times New Roman"/>
        </w:rPr>
        <w:t xml:space="preserve"> </w:t>
      </w:r>
      <w:r w:rsidRPr="005E279D">
        <w:rPr>
          <w:rFonts w:ascii="Cambria" w:hAnsi="Cambria" w:cs="Times New Roman"/>
          <w:lang w:val="pt-PT"/>
        </w:rPr>
        <w:t>cooperativa Rogos</w:t>
      </w:r>
      <w:r w:rsidRPr="005E279D">
        <w:rPr>
          <w:rFonts w:ascii="Cambria" w:hAnsi="Cambria" w:cs="Times New Roman"/>
        </w:rPr>
        <w:t xml:space="preserve"> e con il supporto organizzativo e la direzione artistica di Incipit Film.</w:t>
      </w:r>
    </w:p>
    <w:p w14:paraId="56D8680F" w14:textId="59A58EAE" w:rsidR="0093369A" w:rsidRPr="005E279D" w:rsidRDefault="00000000">
      <w:pPr>
        <w:pStyle w:val="Didefault"/>
        <w:spacing w:before="0" w:after="266" w:line="398" w:lineRule="atLeast"/>
        <w:jc w:val="both"/>
        <w:rPr>
          <w:rFonts w:ascii="Cambria" w:eastAsia="Avenir Book" w:hAnsi="Cambria" w:cs="Times New Roman"/>
        </w:rPr>
      </w:pPr>
      <w:r w:rsidRPr="005E279D">
        <w:rPr>
          <w:rFonts w:ascii="Cambria" w:hAnsi="Cambria" w:cs="Times New Roman"/>
        </w:rPr>
        <w:t xml:space="preserve">Durante l’incontro, gli studenti hanno potuto visionare e votare le </w:t>
      </w:r>
      <w:r w:rsidR="005E279D" w:rsidRPr="005E279D">
        <w:rPr>
          <w:rFonts w:ascii="Cambria" w:hAnsi="Cambria" w:cs="Times New Roman"/>
        </w:rPr>
        <w:t>otto</w:t>
      </w:r>
      <w:r w:rsidRPr="005E279D">
        <w:rPr>
          <w:rFonts w:ascii="Cambria" w:hAnsi="Cambria" w:cs="Times New Roman"/>
        </w:rPr>
        <w:t xml:space="preserve"> opere a concorso dei </w:t>
      </w:r>
      <w:r w:rsidR="002C1636" w:rsidRPr="005E279D">
        <w:rPr>
          <w:rFonts w:ascii="Cambria" w:hAnsi="Cambria" w:cs="Times New Roman"/>
        </w:rPr>
        <w:t>nove</w:t>
      </w:r>
      <w:r w:rsidRPr="005E279D">
        <w:rPr>
          <w:rFonts w:ascii="Cambria" w:hAnsi="Cambria" w:cs="Times New Roman"/>
        </w:rPr>
        <w:t xml:space="preserve"> artisti under 35 provenienti da Austria, Slovenia e Italia, realizzate durante la residenza artistica tenutasi lo scorso ottobre 2022 presso l’Isola della Cona di Staranzano</w:t>
      </w:r>
      <w:r w:rsidR="002C1636" w:rsidRPr="005E279D">
        <w:rPr>
          <w:rFonts w:ascii="Cambria" w:hAnsi="Cambria" w:cs="Times New Roman"/>
        </w:rPr>
        <w:t>.</w:t>
      </w:r>
      <w:r w:rsidRPr="005E279D">
        <w:rPr>
          <w:rFonts w:ascii="Cambria" w:hAnsi="Cambria" w:cs="Times New Roman"/>
        </w:rPr>
        <w:t xml:space="preserve"> Un’occasione unica per i ragazzi, che hanno potuto avvicinarsi al mondo della videoarte e riscoprire, attraverso le opere di artisti internazionali, una delle bellezze naturali del proprio territorio.</w:t>
      </w:r>
      <w:r w:rsidRPr="005E279D">
        <w:rPr>
          <w:rFonts w:ascii="Cambria" w:eastAsia="Avenir Book" w:hAnsi="Cambria" w:cs="Times New Roman"/>
        </w:rPr>
        <w:br/>
      </w:r>
      <w:r w:rsidRPr="005E279D">
        <w:rPr>
          <w:rFonts w:ascii="Cambria" w:hAnsi="Cambria" w:cs="Times New Roman"/>
        </w:rPr>
        <w:t xml:space="preserve">Gli studenti del Liceo saranno nuovamente coinvolti nel progetto a marzo 2023, in occasione della premiazione dell’opera vincitrice. In questa occasione, avranno la possibilità di partecipare a una masterclass tenuta, a scuola, </w:t>
      </w:r>
      <w:proofErr w:type="spellStart"/>
      <w:r w:rsidRPr="005E279D">
        <w:rPr>
          <w:rFonts w:ascii="Cambria" w:hAnsi="Cambria" w:cs="Times New Roman"/>
        </w:rPr>
        <w:t>dall</w:t>
      </w:r>
      <w:proofErr w:type="spellEnd"/>
      <w:r w:rsidRPr="005E279D">
        <w:rPr>
          <w:rFonts w:ascii="Cambria" w:hAnsi="Cambria" w:cs="Times New Roman"/>
          <w:rtl/>
        </w:rPr>
        <w:t>’</w:t>
      </w:r>
      <w:r w:rsidRPr="005E279D">
        <w:rPr>
          <w:rFonts w:ascii="Cambria" w:hAnsi="Cambria" w:cs="Times New Roman"/>
        </w:rPr>
        <w:t>artista vincitore del concorso in modo da conoscerne l</w:t>
      </w:r>
      <w:r w:rsidRPr="005E279D">
        <w:rPr>
          <w:rFonts w:ascii="Cambria" w:hAnsi="Cambria" w:cs="Times New Roman"/>
          <w:rtl/>
        </w:rPr>
        <w:t>’</w:t>
      </w:r>
      <w:r w:rsidRPr="005E279D">
        <w:rPr>
          <w:rFonts w:ascii="Cambria" w:hAnsi="Cambria" w:cs="Times New Roman"/>
        </w:rPr>
        <w:t xml:space="preserve">opera e il punto di vista sui temi </w:t>
      </w:r>
      <w:proofErr w:type="spellStart"/>
      <w:r w:rsidRPr="005E279D">
        <w:rPr>
          <w:rFonts w:ascii="Cambria" w:hAnsi="Cambria" w:cs="Times New Roman"/>
        </w:rPr>
        <w:t>dell</w:t>
      </w:r>
      <w:proofErr w:type="spellEnd"/>
      <w:r w:rsidRPr="005E279D">
        <w:rPr>
          <w:rFonts w:ascii="Cambria" w:hAnsi="Cambria" w:cs="Times New Roman"/>
          <w:rtl/>
        </w:rPr>
        <w:t>’</w:t>
      </w:r>
      <w:r w:rsidRPr="005E279D">
        <w:rPr>
          <w:rFonts w:ascii="Cambria" w:hAnsi="Cambria" w:cs="Times New Roman"/>
        </w:rPr>
        <w:t>arte e della tutela ambientale.</w:t>
      </w:r>
    </w:p>
    <w:p w14:paraId="1C4DEDE9" w14:textId="77777777" w:rsidR="0041691E" w:rsidRDefault="00000000" w:rsidP="002C1636">
      <w:pPr>
        <w:pStyle w:val="Didefault"/>
        <w:spacing w:after="266" w:line="398" w:lineRule="atLeast"/>
        <w:jc w:val="both"/>
        <w:rPr>
          <w:rFonts w:ascii="Cambria" w:hAnsi="Cambria" w:cs="Times New Roman"/>
        </w:rPr>
      </w:pPr>
      <w:r w:rsidRPr="005E279D">
        <w:rPr>
          <w:rFonts w:ascii="Cambria" w:hAnsi="Cambria" w:cs="Times New Roman"/>
        </w:rPr>
        <w:t>“SEARTH. Concorso internazionale di videoarte” è un progetto finanziato dalla Regione Friuli Venezia Giulia.</w:t>
      </w:r>
      <w:r w:rsidR="002C1636" w:rsidRPr="005E279D">
        <w:rPr>
          <w:rFonts w:ascii="Cambria" w:hAnsi="Cambria"/>
        </w:rPr>
        <w:t xml:space="preserve"> </w:t>
      </w:r>
      <w:r w:rsidR="002C1636" w:rsidRPr="005E279D">
        <w:rPr>
          <w:rFonts w:ascii="Cambria" w:hAnsi="Cambria" w:cs="Times New Roman"/>
        </w:rPr>
        <w:t xml:space="preserve">I dieci artisti selezionati con il supporto di </w:t>
      </w:r>
      <w:proofErr w:type="spellStart"/>
      <w:r w:rsidR="002C1636" w:rsidRPr="005E279D">
        <w:rPr>
          <w:rFonts w:ascii="Cambria" w:hAnsi="Cambria" w:cs="Times New Roman"/>
        </w:rPr>
        <w:t>Künstlerhaus</w:t>
      </w:r>
      <w:proofErr w:type="spellEnd"/>
      <w:r w:rsidR="002C1636" w:rsidRPr="005E279D">
        <w:rPr>
          <w:rFonts w:ascii="Cambria" w:hAnsi="Cambria" w:cs="Times New Roman"/>
        </w:rPr>
        <w:t xml:space="preserve">, ZDSLU e GAI dal 19 fino al 23 ottobre sono stati coinvolti in una residenza artistica, ospiti delle strutture della Riserva naturale dell'Isola della Cona, per poi restituire, attraverso opere video, la loro visione della natura e dei luoghi che sono quelli della laguna di Grado e della riserva naturale della Foce dell’Isonzo e della Valle </w:t>
      </w:r>
      <w:proofErr w:type="spellStart"/>
      <w:r w:rsidR="002C1636" w:rsidRPr="005E279D">
        <w:rPr>
          <w:rFonts w:ascii="Cambria" w:hAnsi="Cambria" w:cs="Times New Roman"/>
        </w:rPr>
        <w:t>Cavanata</w:t>
      </w:r>
      <w:proofErr w:type="spellEnd"/>
      <w:r w:rsidR="002C1636" w:rsidRPr="005E279D">
        <w:rPr>
          <w:rFonts w:ascii="Cambria" w:hAnsi="Cambria" w:cs="Times New Roman"/>
        </w:rPr>
        <w:t>, aree di grande valore naturalistico per il loro elevato grado di biodiversità</w:t>
      </w:r>
      <w:r w:rsidR="0041691E">
        <w:rPr>
          <w:rFonts w:ascii="Cambria" w:hAnsi="Cambria" w:cs="Times New Roman"/>
        </w:rPr>
        <w:t xml:space="preserve"> </w:t>
      </w:r>
    </w:p>
    <w:p w14:paraId="7C99D1B1" w14:textId="0AAD5BCF" w:rsidR="00BE0DD9" w:rsidRPr="005E279D" w:rsidRDefault="002C1636" w:rsidP="002C1636">
      <w:pPr>
        <w:pStyle w:val="Didefault"/>
        <w:spacing w:after="266" w:line="398" w:lineRule="atLeast"/>
        <w:jc w:val="both"/>
        <w:rPr>
          <w:rFonts w:ascii="Cambria" w:hAnsi="Cambria" w:cs="Times New Roman"/>
        </w:rPr>
      </w:pPr>
      <w:r w:rsidRPr="005E279D">
        <w:rPr>
          <w:rFonts w:ascii="Cambria" w:hAnsi="Cambria" w:cs="Times New Roman"/>
        </w:rPr>
        <w:lastRenderedPageBreak/>
        <w:t xml:space="preserve">I lavori </w:t>
      </w:r>
      <w:r w:rsidR="000F79CE" w:rsidRPr="005E279D">
        <w:rPr>
          <w:rFonts w:ascii="Cambria" w:hAnsi="Cambria" w:cs="Times New Roman"/>
        </w:rPr>
        <w:t>sono stati</w:t>
      </w:r>
      <w:r w:rsidRPr="005E279D">
        <w:rPr>
          <w:rFonts w:ascii="Cambria" w:hAnsi="Cambria" w:cs="Times New Roman"/>
        </w:rPr>
        <w:t xml:space="preserve"> al centro dell’esposizione che </w:t>
      </w:r>
      <w:r w:rsidR="0041691E">
        <w:rPr>
          <w:rFonts w:ascii="Cambria" w:hAnsi="Cambria" w:cs="Times New Roman"/>
        </w:rPr>
        <w:t>è stata</w:t>
      </w:r>
      <w:r w:rsidRPr="005E279D">
        <w:rPr>
          <w:rFonts w:ascii="Cambria" w:hAnsi="Cambria" w:cs="Times New Roman"/>
        </w:rPr>
        <w:t xml:space="preserve"> nell'ambito del Dicembre gradese dal 7 dicembre 2022 all'8 gennaio 2023 nella Casa della Musica di Grado, dove il pubblico </w:t>
      </w:r>
      <w:r w:rsidR="000F79CE" w:rsidRPr="005E279D">
        <w:rPr>
          <w:rFonts w:ascii="Cambria" w:hAnsi="Cambria" w:cs="Times New Roman"/>
        </w:rPr>
        <w:t>ha avuto</w:t>
      </w:r>
      <w:r w:rsidRPr="005E279D">
        <w:rPr>
          <w:rFonts w:ascii="Cambria" w:hAnsi="Cambria" w:cs="Times New Roman"/>
        </w:rPr>
        <w:t xml:space="preserve"> la possibilità di votare l’opera migliore, individuando il vincitore</w:t>
      </w:r>
      <w:r w:rsidR="000F79CE" w:rsidRPr="005E279D">
        <w:rPr>
          <w:rFonts w:ascii="Cambria" w:hAnsi="Cambria" w:cs="Times New Roman"/>
        </w:rPr>
        <w:t xml:space="preserve"> che sarà reso noto a marzo.</w:t>
      </w:r>
      <w:r w:rsidRPr="005E279D">
        <w:rPr>
          <w:rFonts w:ascii="Cambria" w:hAnsi="Cambria" w:cs="Times New Roman"/>
        </w:rPr>
        <w:t xml:space="preserve"> </w:t>
      </w:r>
    </w:p>
    <w:p w14:paraId="75188A41" w14:textId="2B66171C" w:rsidR="002C1636" w:rsidRPr="005E279D" w:rsidRDefault="00BE0DD9" w:rsidP="002C1636">
      <w:pPr>
        <w:pStyle w:val="Didefault"/>
        <w:spacing w:after="266" w:line="398" w:lineRule="atLeast"/>
        <w:jc w:val="both"/>
        <w:rPr>
          <w:rFonts w:ascii="Cambria" w:hAnsi="Cambria" w:cs="Times New Roman"/>
        </w:rPr>
      </w:pPr>
      <w:r w:rsidRPr="005E279D">
        <w:rPr>
          <w:rFonts w:ascii="Cambria" w:hAnsi="Cambria" w:cs="Times New Roman"/>
        </w:rPr>
        <w:t>Fino al 20 febbraio è possibile</w:t>
      </w:r>
      <w:r w:rsidR="002C1636" w:rsidRPr="005E279D">
        <w:rPr>
          <w:rFonts w:ascii="Cambria" w:hAnsi="Cambria" w:cs="Times New Roman"/>
        </w:rPr>
        <w:t>, inoltre, votare anche on line, in una sezione dedicata del sito del CCM, il progetto che vedrà quindi la sua conclusione con le premiazioni a inizio primavera. A corredo dei video, verranno esposte delle fotografie e dei pannelli informativi relativi alle zone oggetto della mostra, e della loro storia. Tutti i materiali prodotti rimarranno poi a disposizione dei partner del progetto, alcuni dei quali hanno già espresso l’intenzione di portare l’esposizione nei loro territori, sia in Italia sia in Slovenia e Austria. I materiali potranno anche andare ad arricchire i siti web dei singoli partner, ed essere utilizzati per la comunicazione social di ognuno. Potrà così essere aumentata la risonanza e visibilità dei luoghi oggetto dell’iniziativa e delle opere, che non verranno quindi “chiuse in un cassetto” alla fine della manifestazione, ma continueranno a “viaggiare autonomamente” grazie soprattutto all’interazione con i numerosi utenti social.</w:t>
      </w:r>
    </w:p>
    <w:p w14:paraId="3A40A274" w14:textId="77777777" w:rsidR="0093369A" w:rsidRPr="005E279D" w:rsidRDefault="002C1636">
      <w:pPr>
        <w:pStyle w:val="Didefault"/>
        <w:spacing w:before="0" w:after="266" w:line="398" w:lineRule="atLeast"/>
        <w:jc w:val="both"/>
        <w:rPr>
          <w:rFonts w:ascii="Cambria" w:hAnsi="Cambria" w:cs="Times New Roman"/>
        </w:rPr>
      </w:pPr>
      <w:r w:rsidRPr="005E279D">
        <w:rPr>
          <w:rFonts w:ascii="Cambria" w:hAnsi="Cambria" w:cs="Times New Roman"/>
        </w:rPr>
        <w:t>SEARTH sostiene e promuove, quindi, la pratica artistica di alto livello come strumento di indagine della contemporaneità, un momento dedicato alla comprensione della natura, che contribuisce ad una presa di coscienza collettiva del cruciale momento storico che viviamo. SEARTH si muove così in sintonia e dialoga con gli obiettivi di Nova Gorica-Gorizia Capitale europea della Cultura 2025.</w:t>
      </w:r>
      <w:r w:rsidR="00BE0DD9" w:rsidRPr="005E279D">
        <w:rPr>
          <w:rFonts w:ascii="Cambria" w:hAnsi="Cambria" w:cs="Times New Roman"/>
        </w:rPr>
        <w:t xml:space="preserve"> </w:t>
      </w:r>
      <w:r w:rsidRPr="005E279D">
        <w:rPr>
          <w:rFonts w:ascii="Cambria" w:hAnsi="Cambria" w:cs="Times New Roman"/>
        </w:rPr>
        <w:t xml:space="preserve">Maggiori informazioni sul progetto, sugli artisti e sulle opere in gara sono disponibili sul sito del Consorzio Culturale del Monfalconese su </w:t>
      </w:r>
      <w:hyperlink r:id="rId9" w:history="1">
        <w:r w:rsidRPr="005E279D">
          <w:rPr>
            <w:rStyle w:val="Hyperlink0"/>
            <w:rFonts w:ascii="Cambria" w:hAnsi="Cambria" w:cs="Times New Roman"/>
          </w:rPr>
          <w:t>https://www.ccm.it/</w:t>
        </w:r>
      </w:hyperlink>
      <w:r w:rsidRPr="005E279D">
        <w:rPr>
          <w:rFonts w:ascii="Cambria" w:hAnsi="Cambria" w:cs="Times New Roman"/>
        </w:rPr>
        <w:t xml:space="preserve">. </w:t>
      </w:r>
    </w:p>
    <w:sectPr w:rsidR="0093369A" w:rsidRPr="005E279D">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BE1B0" w14:textId="77777777" w:rsidR="00F74507" w:rsidRDefault="00F74507">
      <w:r>
        <w:separator/>
      </w:r>
    </w:p>
  </w:endnote>
  <w:endnote w:type="continuationSeparator" w:id="0">
    <w:p w14:paraId="331BC902" w14:textId="77777777" w:rsidR="00F74507" w:rsidRDefault="00F7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Avenir Heavy">
    <w:altName w:val="Cambria"/>
    <w:charset w:val="00"/>
    <w:family w:val="roman"/>
    <w:pitch w:val="default"/>
  </w:font>
  <w:font w:name="Avenir Book">
    <w:altName w:val="Tw Cen MT"/>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FAC1" w14:textId="39907441" w:rsidR="005E279D" w:rsidRPr="002507DC" w:rsidRDefault="005E279D" w:rsidP="005E279D">
    <w:pPr>
      <w:pStyle w:val="Pidipagina"/>
      <w:jc w:val="right"/>
      <w:rPr>
        <w:rFonts w:ascii="Calibri" w:eastAsia="Times New Roman" w:hAnsi="Calibri" w:cs="Calibri"/>
        <w:sz w:val="20"/>
        <w:szCs w:val="20"/>
        <w:lang w:val="it-IT"/>
      </w:rPr>
    </w:pPr>
    <w:r w:rsidRPr="002507DC">
      <w:rPr>
        <w:rStyle w:val="Enfasigrassetto"/>
        <w:rFonts w:ascii="Calibri" w:eastAsia="Times New Roman" w:hAnsi="Calibri" w:cs="Calibri"/>
        <w:sz w:val="20"/>
        <w:szCs w:val="20"/>
        <w:lang w:val="it-IT"/>
      </w:rPr>
      <w:t>Ufficio Stampa CCM</w:t>
    </w:r>
    <w:r w:rsidRPr="002507DC">
      <w:rPr>
        <w:rFonts w:ascii="Calibri" w:eastAsia="Times New Roman" w:hAnsi="Calibri" w:cs="Calibri"/>
        <w:sz w:val="20"/>
        <w:szCs w:val="20"/>
        <w:lang w:val="it-IT"/>
      </w:rPr>
      <w:br/>
    </w:r>
    <w:r w:rsidRPr="002507DC">
      <w:rPr>
        <w:rStyle w:val="Enfasigrassetto"/>
        <w:rFonts w:ascii="Calibri" w:eastAsia="Times New Roman" w:hAnsi="Calibri" w:cs="Calibri"/>
        <w:sz w:val="20"/>
        <w:szCs w:val="20"/>
        <w:lang w:val="it-IT"/>
      </w:rPr>
      <w:t>Consorzio Culturale del Monfalconese</w:t>
    </w:r>
    <w:r w:rsidRPr="002507DC">
      <w:rPr>
        <w:rFonts w:ascii="Calibri" w:eastAsia="Times New Roman" w:hAnsi="Calibri" w:cs="Calibri"/>
        <w:sz w:val="20"/>
        <w:szCs w:val="20"/>
        <w:lang w:val="it-IT"/>
      </w:rPr>
      <w:br/>
    </w:r>
    <w:r w:rsidRPr="002507DC">
      <w:rPr>
        <w:rStyle w:val="Enfasigrassetto"/>
        <w:rFonts w:ascii="Calibri" w:eastAsia="Times New Roman" w:hAnsi="Calibri" w:cs="Calibri"/>
        <w:sz w:val="20"/>
        <w:szCs w:val="20"/>
        <w:lang w:val="it-IT"/>
      </w:rPr>
      <w:t>Ecomuseo Territori. Genti e memorie tra Carso e Isonzo</w:t>
    </w:r>
    <w:r w:rsidRPr="002507DC">
      <w:rPr>
        <w:rFonts w:ascii="Calibri" w:eastAsia="Times New Roman" w:hAnsi="Calibri" w:cs="Calibri"/>
        <w:sz w:val="20"/>
        <w:szCs w:val="20"/>
        <w:lang w:val="it-IT"/>
      </w:rPr>
      <w:br/>
      <w:t>Villa Vicentini Miniussi</w:t>
    </w:r>
    <w:r w:rsidR="00C650E6">
      <w:rPr>
        <w:rFonts w:ascii="Calibri" w:eastAsia="Times New Roman" w:hAnsi="Calibri" w:cs="Calibri"/>
        <w:sz w:val="20"/>
        <w:szCs w:val="20"/>
        <w:lang w:val="it-IT"/>
      </w:rPr>
      <w:t xml:space="preserve">, </w:t>
    </w:r>
    <w:r w:rsidRPr="002507DC">
      <w:rPr>
        <w:rFonts w:ascii="Calibri" w:eastAsia="Times New Roman" w:hAnsi="Calibri" w:cs="Calibri"/>
        <w:sz w:val="20"/>
        <w:szCs w:val="20"/>
        <w:lang w:val="it-IT"/>
      </w:rPr>
      <w:t>Piazza Unità d'Italia, 24</w:t>
    </w:r>
    <w:r w:rsidRPr="002507DC">
      <w:rPr>
        <w:rFonts w:ascii="Calibri" w:eastAsia="Times New Roman" w:hAnsi="Calibri" w:cs="Calibri"/>
        <w:sz w:val="20"/>
        <w:szCs w:val="20"/>
        <w:lang w:val="it-IT"/>
      </w:rPr>
      <w:br/>
      <w:t>34077 Ronchi dei Legionari (Gorizia) - Italy</w:t>
    </w:r>
    <w:r w:rsidRPr="002507DC">
      <w:rPr>
        <w:rFonts w:ascii="Calibri" w:eastAsia="Times New Roman" w:hAnsi="Calibri" w:cs="Calibri"/>
        <w:sz w:val="20"/>
        <w:szCs w:val="20"/>
        <w:lang w:val="it-IT"/>
      </w:rPr>
      <w:br/>
      <w:t xml:space="preserve">Tel. </w:t>
    </w:r>
    <w:r w:rsidRPr="00C650E6">
      <w:rPr>
        <w:rFonts w:ascii="Calibri" w:eastAsia="Times New Roman" w:hAnsi="Calibri" w:cs="Calibri"/>
        <w:sz w:val="20"/>
        <w:szCs w:val="20"/>
        <w:lang w:val="it-IT"/>
      </w:rPr>
      <w:t>+39.0481.474298</w:t>
    </w:r>
    <w:r w:rsidRPr="00C650E6">
      <w:rPr>
        <w:rFonts w:ascii="Calibri" w:eastAsia="Times New Roman" w:hAnsi="Calibri" w:cs="Calibri"/>
        <w:sz w:val="20"/>
        <w:szCs w:val="20"/>
        <w:lang w:val="it-IT"/>
      </w:rPr>
      <w:br/>
    </w:r>
    <w:r w:rsidRPr="002507DC">
      <w:rPr>
        <w:rFonts w:ascii="Calibri" w:eastAsia="Times New Roman" w:hAnsi="Calibri" w:cs="Calibri"/>
        <w:sz w:val="20"/>
        <w:szCs w:val="20"/>
        <w:lang w:val="it-IT"/>
      </w:rPr>
      <w:t xml:space="preserve">e-mail </w:t>
    </w:r>
    <w:hyperlink r:id="rId1" w:history="1">
      <w:r w:rsidRPr="002507DC">
        <w:rPr>
          <w:rStyle w:val="Collegamentoipertestuale"/>
          <w:rFonts w:ascii="Calibri" w:eastAsia="Times New Roman" w:hAnsi="Calibri" w:cs="Calibri"/>
          <w:sz w:val="20"/>
          <w:szCs w:val="20"/>
          <w:lang w:val="it-IT"/>
        </w:rPr>
        <w:t>consorzio@ccm.it</w:t>
      </w:r>
    </w:hyperlink>
  </w:p>
  <w:p w14:paraId="4BAB8FEE" w14:textId="14D305FC" w:rsidR="0093369A" w:rsidRPr="002507DC" w:rsidRDefault="005E279D" w:rsidP="002507DC">
    <w:pPr>
      <w:pStyle w:val="Pidipagina"/>
      <w:jc w:val="right"/>
      <w:rPr>
        <w:rFonts w:ascii="Calibri" w:eastAsia="Times New Roman" w:hAnsi="Calibri" w:cs="Calibri"/>
        <w:sz w:val="20"/>
        <w:szCs w:val="20"/>
        <w:lang w:val="it-IT"/>
      </w:rPr>
    </w:pPr>
    <w:r w:rsidRPr="002507DC">
      <w:rPr>
        <w:rFonts w:ascii="Calibri" w:eastAsia="Times New Roman" w:hAnsi="Calibri" w:cs="Calibri"/>
        <w:sz w:val="20"/>
        <w:szCs w:val="20"/>
        <w:lang w:val="it-IT"/>
      </w:rPr>
      <w:t xml:space="preserve">e-mail: </w:t>
    </w:r>
    <w:hyperlink r:id="rId2" w:tgtFrame="_blank" w:history="1">
      <w:r w:rsidRPr="002507DC">
        <w:rPr>
          <w:rStyle w:val="Collegamentoipertestuale"/>
          <w:rFonts w:ascii="Calibri" w:eastAsia="Times New Roman" w:hAnsi="Calibri" w:cs="Calibri"/>
          <w:sz w:val="20"/>
          <w:szCs w:val="20"/>
          <w:lang w:val="it-IT"/>
        </w:rPr>
        <w:t>ufficiostampa@ccm.it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BA25D" w14:textId="77777777" w:rsidR="00F74507" w:rsidRDefault="00F74507">
      <w:r>
        <w:separator/>
      </w:r>
    </w:p>
  </w:footnote>
  <w:footnote w:type="continuationSeparator" w:id="0">
    <w:p w14:paraId="616B230A" w14:textId="77777777" w:rsidR="00F74507" w:rsidRDefault="00F745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69A"/>
    <w:rsid w:val="00097ED1"/>
    <w:rsid w:val="000F79CE"/>
    <w:rsid w:val="001B0270"/>
    <w:rsid w:val="002507DC"/>
    <w:rsid w:val="002C1636"/>
    <w:rsid w:val="002C7DC7"/>
    <w:rsid w:val="0041691E"/>
    <w:rsid w:val="00471B65"/>
    <w:rsid w:val="004F3D61"/>
    <w:rsid w:val="005E279D"/>
    <w:rsid w:val="0093369A"/>
    <w:rsid w:val="00BE0DD9"/>
    <w:rsid w:val="00C650E6"/>
    <w:rsid w:val="00F5235D"/>
    <w:rsid w:val="00F745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5A3E"/>
  <w15:docId w15:val="{87B01743-B253-4232-954A-BD785F124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Collegamentoipertestuale"/>
    <w:rPr>
      <w:u w:val="single"/>
    </w:rPr>
  </w:style>
  <w:style w:type="paragraph" w:styleId="Intestazione">
    <w:name w:val="header"/>
    <w:basedOn w:val="Normale"/>
    <w:link w:val="IntestazioneCarattere"/>
    <w:uiPriority w:val="99"/>
    <w:unhideWhenUsed/>
    <w:rsid w:val="005E279D"/>
    <w:pPr>
      <w:tabs>
        <w:tab w:val="center" w:pos="4819"/>
        <w:tab w:val="right" w:pos="9638"/>
      </w:tabs>
    </w:pPr>
  </w:style>
  <w:style w:type="character" w:customStyle="1" w:styleId="IntestazioneCarattere">
    <w:name w:val="Intestazione Carattere"/>
    <w:basedOn w:val="Carpredefinitoparagrafo"/>
    <w:link w:val="Intestazione"/>
    <w:uiPriority w:val="99"/>
    <w:rsid w:val="005E279D"/>
    <w:rPr>
      <w:sz w:val="24"/>
      <w:szCs w:val="24"/>
      <w:lang w:val="en-US" w:eastAsia="en-US"/>
    </w:rPr>
  </w:style>
  <w:style w:type="paragraph" w:styleId="Pidipagina">
    <w:name w:val="footer"/>
    <w:basedOn w:val="Normale"/>
    <w:link w:val="PidipaginaCarattere"/>
    <w:uiPriority w:val="99"/>
    <w:unhideWhenUsed/>
    <w:rsid w:val="005E279D"/>
    <w:pPr>
      <w:tabs>
        <w:tab w:val="center" w:pos="4819"/>
        <w:tab w:val="right" w:pos="9638"/>
      </w:tabs>
    </w:pPr>
  </w:style>
  <w:style w:type="character" w:customStyle="1" w:styleId="PidipaginaCarattere">
    <w:name w:val="Piè di pagina Carattere"/>
    <w:basedOn w:val="Carpredefinitoparagrafo"/>
    <w:link w:val="Pidipagina"/>
    <w:uiPriority w:val="99"/>
    <w:rsid w:val="005E279D"/>
    <w:rPr>
      <w:sz w:val="24"/>
      <w:szCs w:val="24"/>
      <w:lang w:val="en-US" w:eastAsia="en-US"/>
    </w:rPr>
  </w:style>
  <w:style w:type="character" w:styleId="Enfasigrassetto">
    <w:name w:val="Strong"/>
    <w:basedOn w:val="Carpredefinitoparagrafo"/>
    <w:uiPriority w:val="22"/>
    <w:qFormat/>
    <w:rsid w:val="005E279D"/>
    <w:rPr>
      <w:b/>
      <w:bCs/>
    </w:rPr>
  </w:style>
  <w:style w:type="character" w:styleId="Rimandocommento">
    <w:name w:val="annotation reference"/>
    <w:basedOn w:val="Carpredefinitoparagrafo"/>
    <w:uiPriority w:val="99"/>
    <w:semiHidden/>
    <w:unhideWhenUsed/>
    <w:rsid w:val="002507DC"/>
    <w:rPr>
      <w:sz w:val="16"/>
      <w:szCs w:val="16"/>
    </w:rPr>
  </w:style>
  <w:style w:type="paragraph" w:styleId="Testocommento">
    <w:name w:val="annotation text"/>
    <w:basedOn w:val="Normale"/>
    <w:link w:val="TestocommentoCarattere"/>
    <w:uiPriority w:val="99"/>
    <w:semiHidden/>
    <w:unhideWhenUsed/>
    <w:rsid w:val="002507DC"/>
    <w:rPr>
      <w:sz w:val="20"/>
      <w:szCs w:val="20"/>
    </w:rPr>
  </w:style>
  <w:style w:type="character" w:customStyle="1" w:styleId="TestocommentoCarattere">
    <w:name w:val="Testo commento Carattere"/>
    <w:basedOn w:val="Carpredefinitoparagrafo"/>
    <w:link w:val="Testocommento"/>
    <w:uiPriority w:val="99"/>
    <w:semiHidden/>
    <w:rsid w:val="002507DC"/>
    <w:rPr>
      <w:lang w:val="en-US" w:eastAsia="en-US"/>
    </w:rPr>
  </w:style>
  <w:style w:type="paragraph" w:styleId="Soggettocommento">
    <w:name w:val="annotation subject"/>
    <w:basedOn w:val="Testocommento"/>
    <w:next w:val="Testocommento"/>
    <w:link w:val="SoggettocommentoCarattere"/>
    <w:uiPriority w:val="99"/>
    <w:semiHidden/>
    <w:unhideWhenUsed/>
    <w:rsid w:val="002507DC"/>
    <w:rPr>
      <w:b/>
      <w:bCs/>
    </w:rPr>
  </w:style>
  <w:style w:type="character" w:customStyle="1" w:styleId="SoggettocommentoCarattere">
    <w:name w:val="Soggetto commento Carattere"/>
    <w:basedOn w:val="TestocommentoCarattere"/>
    <w:link w:val="Soggettocommento"/>
    <w:uiPriority w:val="99"/>
    <w:semiHidden/>
    <w:rsid w:val="002507DC"/>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ccm.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ufficiostampa@ccm.it" TargetMode="External"/><Relationship Id="rId1" Type="http://schemas.openxmlformats.org/officeDocument/2006/relationships/hyperlink" Target="mailto:consorzio@ccm.it"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3387</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Ivan Bianchi</cp:lastModifiedBy>
  <cp:revision>2</cp:revision>
  <dcterms:created xsi:type="dcterms:W3CDTF">2023-02-17T09:44:00Z</dcterms:created>
  <dcterms:modified xsi:type="dcterms:W3CDTF">2023-02-17T09:44:00Z</dcterms:modified>
</cp:coreProperties>
</file>